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FC5" w:rsidRPr="00D013E7" w:rsidRDefault="009B7C00" w:rsidP="009B7C0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013E7">
        <w:rPr>
          <w:rFonts w:ascii="Times New Roman" w:hAnsi="Times New Roman" w:cs="Times New Roman"/>
          <w:b/>
          <w:i/>
          <w:sz w:val="28"/>
          <w:szCs w:val="28"/>
        </w:rPr>
        <w:t>Проверка гипотезы о распределении генеральной совокупности. Критерий Пирсона</w:t>
      </w:r>
    </w:p>
    <w:p w:rsidR="009B7C00" w:rsidRPr="00BD55C2" w:rsidRDefault="009B7C00" w:rsidP="009B7C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D013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Если закон распределения генеральной совокупности неизвестен, но есть основания предположить, что он имеет определенный вид (назовем его </w:t>
      </w:r>
      <w:r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uk-UA"/>
        </w:rPr>
        <w:t>Н</w:t>
      </w:r>
      <w:r w:rsidR="00EA6C77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>0</w:t>
      </w:r>
      <w:r w:rsidR="00754F60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uk-UA"/>
        </w:rPr>
        <w:t>)</w:t>
      </w:r>
      <w:r w:rsidRPr="00D013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D013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 проверяют основную </w:t>
      </w:r>
      <w:r w:rsidR="00BD55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или </w:t>
      </w:r>
      <w:r w:rsidR="00BD55C2" w:rsidRPr="00BD55C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нулевую</w:t>
      </w:r>
      <w:r w:rsidR="00BD55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гипотезу</w:t>
      </w:r>
      <w:r w:rsidRPr="00D013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 </w:t>
      </w:r>
      <w:r w:rsidRPr="00D013E7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генеральная совокупность распределена по закону</w:t>
      </w:r>
      <w:r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  <w:r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uk-UA"/>
        </w:rPr>
        <w:t>Н</w:t>
      </w:r>
      <w:r w:rsidR="00EA6C77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>0</w:t>
      </w:r>
      <w:r w:rsidR="00BD55C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 xml:space="preserve"> </w:t>
      </w:r>
      <w:r w:rsidR="00BD55C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uk-UA"/>
        </w:rPr>
        <w:t>.</w:t>
      </w:r>
    </w:p>
    <w:p w:rsidR="009B7C00" w:rsidRPr="00D013E7" w:rsidRDefault="00BC2B7B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13E7">
        <w:rPr>
          <w:rFonts w:ascii="Times New Roman" w:hAnsi="Times New Roman" w:cs="Times New Roman"/>
          <w:sz w:val="28"/>
          <w:szCs w:val="28"/>
        </w:rPr>
        <w:t>Проверка гипотезы о предполагаемом законе неизвестного закона распределения производится с помощью специально подобранной случайной величины – критерия согласия.</w:t>
      </w:r>
      <w:r w:rsidRPr="00D013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013E7">
        <w:rPr>
          <w:rFonts w:ascii="Times New Roman" w:hAnsi="Times New Roman" w:cs="Times New Roman"/>
          <w:bCs/>
          <w:i/>
          <w:iCs/>
          <w:sz w:val="28"/>
          <w:szCs w:val="28"/>
        </w:rPr>
        <w:t>Критерием согласия</w:t>
      </w:r>
      <w:r w:rsidRPr="00D013E7">
        <w:rPr>
          <w:rFonts w:ascii="Times New Roman" w:hAnsi="Times New Roman" w:cs="Times New Roman"/>
          <w:sz w:val="28"/>
          <w:szCs w:val="28"/>
        </w:rPr>
        <w:t> называется критерий проверки гипотезы о предполагаемом законе неизвестного распределения</w:t>
      </w:r>
      <w:r w:rsidR="00EA6C77" w:rsidRPr="00D013E7">
        <w:rPr>
          <w:rFonts w:ascii="Times New Roman" w:hAnsi="Times New Roman" w:cs="Times New Roman"/>
          <w:sz w:val="28"/>
          <w:szCs w:val="28"/>
        </w:rPr>
        <w:t xml:space="preserve">, обычно </w:t>
      </w:r>
      <w:r w:rsidR="00C82E66" w:rsidRPr="00D013E7">
        <w:rPr>
          <w:rFonts w:ascii="Times New Roman" w:hAnsi="Times New Roman" w:cs="Times New Roman"/>
          <w:sz w:val="28"/>
          <w:szCs w:val="28"/>
        </w:rPr>
        <w:t xml:space="preserve">для этого </w:t>
      </w:r>
      <w:r w:rsidR="00EA6C77" w:rsidRPr="00D013E7">
        <w:rPr>
          <w:rFonts w:ascii="Times New Roman" w:hAnsi="Times New Roman" w:cs="Times New Roman"/>
          <w:sz w:val="28"/>
          <w:szCs w:val="28"/>
        </w:rPr>
        <w:t xml:space="preserve">используют </w:t>
      </w:r>
      <w:r w:rsidR="00EA6C77" w:rsidRPr="00D013E7">
        <w:rPr>
          <w:rFonts w:ascii="Times New Roman" w:hAnsi="Times New Roman" w:cs="Times New Roman"/>
          <w:i/>
          <w:sz w:val="28"/>
          <w:szCs w:val="28"/>
        </w:rPr>
        <w:t>критерий Пирсона.</w:t>
      </w:r>
    </w:p>
    <w:p w:rsidR="00840CD8" w:rsidRPr="00D013E7" w:rsidRDefault="00B41FC5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013E7">
        <w:rPr>
          <w:rFonts w:ascii="Times New Roman" w:hAnsi="Times New Roman" w:cs="Times New Roman"/>
          <w:sz w:val="28"/>
          <w:szCs w:val="28"/>
        </w:rPr>
        <w:t>С этой целью числовую ось</w:t>
      </w:r>
      <w:r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m:oMath>
        <m:r>
          <w:rPr>
            <w:rFonts w:ascii="Cambria Math" w:hAnsi="Times New Roman" w:cs="Times New Roman"/>
            <w:sz w:val="28"/>
            <w:szCs w:val="28"/>
          </w:rPr>
          <m:t>(</m:t>
        </m:r>
        <m:r>
          <w:rPr>
            <w:rFonts w:ascii="Cambria Math" w:hAnsi="Times New Roman" w:cs="Times New Roman"/>
            <w:sz w:val="28"/>
            <w:szCs w:val="28"/>
          </w:rPr>
          <m:t>-∞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;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∞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)</m:t>
        </m:r>
      </m:oMath>
      <w:r w:rsidR="00226328" w:rsidRPr="00D013E7">
        <w:rPr>
          <w:rFonts w:ascii="Times New Roman" w:hAnsi="Times New Roman" w:cs="Times New Roman"/>
          <w:sz w:val="28"/>
          <w:szCs w:val="28"/>
        </w:rPr>
        <w:t xml:space="preserve">разбивают на </w:t>
      </w:r>
      <w:proofErr w:type="spellStart"/>
      <w:r w:rsidR="00226328" w:rsidRPr="00D013E7">
        <w:rPr>
          <w:rFonts w:ascii="Times New Roman" w:hAnsi="Times New Roman" w:cs="Times New Roman"/>
          <w:sz w:val="28"/>
          <w:szCs w:val="28"/>
        </w:rPr>
        <w:t>s</w:t>
      </w:r>
      <w:proofErr w:type="spellEnd"/>
      <w:r w:rsidR="00226328" w:rsidRPr="00D013E7">
        <w:rPr>
          <w:rFonts w:ascii="Times New Roman" w:hAnsi="Times New Roman" w:cs="Times New Roman"/>
          <w:sz w:val="28"/>
          <w:szCs w:val="28"/>
        </w:rPr>
        <w:t xml:space="preserve"> промежутков (разрядов)</w:t>
      </w:r>
    </w:p>
    <w:p w:rsidR="00840CD8" w:rsidRPr="00D013E7" w:rsidRDefault="004839E2" w:rsidP="00BD55C2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en-US"/>
        </w:rPr>
      </w:pPr>
      <m:oMath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1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;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2</m:t>
                </m:r>
              </m:sub>
            </m:sSub>
          </m:e>
        </m:d>
        <m:r>
          <w:rPr>
            <w:rFonts w:ascii="Cambria Math" w:hAnsi="Times New Roman" w:cs="Times New Roman"/>
            <w:sz w:val="28"/>
            <w:szCs w:val="28"/>
            <w:lang w:val="en-US"/>
          </w:rPr>
          <m:t xml:space="preserve">,  </m:t>
        </m:r>
        <m:d>
          <m:dPr>
            <m:begChr m:val="["/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1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;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2</m:t>
                </m:r>
              </m:sub>
            </m:sSub>
          </m:e>
        </m:d>
        <m:r>
          <w:rPr>
            <w:rFonts w:ascii="Cambria Math" w:hAnsi="Times New Roman" w:cs="Times New Roman"/>
            <w:sz w:val="28"/>
            <w:szCs w:val="28"/>
            <w:lang w:val="en-US"/>
          </w:rPr>
          <m:t xml:space="preserve">,  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…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 xml:space="preserve">,  </m:t>
        </m:r>
        <m:d>
          <m:dPr>
            <m:begChr m:val="["/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;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+1</m:t>
                </m:r>
              </m:sub>
            </m:sSub>
          </m:e>
        </m:d>
        <m:r>
          <w:rPr>
            <w:rFonts w:ascii="Cambria Math" w:hAnsi="Times New Roman" w:cs="Times New Roman"/>
            <w:sz w:val="28"/>
            <w:szCs w:val="28"/>
            <w:lang w:val="en-US"/>
          </w:rPr>
          <m:t xml:space="preserve">, </m:t>
        </m:r>
      </m:oMath>
      <w:r w:rsidR="00840CD8" w:rsidRPr="00D013E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                  </w:t>
      </w:r>
      <w:r w:rsidR="00840CD8" w:rsidRPr="00D013E7">
        <w:rPr>
          <w:rFonts w:ascii="Times New Roman" w:hAnsi="Times New Roman" w:cs="Times New Roman"/>
          <w:sz w:val="28"/>
          <w:szCs w:val="28"/>
          <w:lang w:val="en-US"/>
        </w:rPr>
        <w:t>(1)</w:t>
      </w:r>
    </w:p>
    <w:p w:rsidR="00BD55C2" w:rsidRDefault="00226328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13E7">
        <w:rPr>
          <w:rFonts w:ascii="Times New Roman" w:hAnsi="Times New Roman" w:cs="Times New Roman"/>
          <w:sz w:val="28"/>
          <w:szCs w:val="28"/>
        </w:rPr>
        <w:t>где</w:t>
      </w:r>
      <w:r w:rsidRPr="00D013E7">
        <w:rPr>
          <w:rFonts w:ascii="Times New Roman" w:hAnsi="Times New Roman" w:cs="Times New Roman"/>
          <w:i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1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en-US"/>
          </w:rPr>
          <m:t>=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-∞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 xml:space="preserve">,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+1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en-US"/>
          </w:rPr>
          <m:t>=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∞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 xml:space="preserve">. </m:t>
        </m:r>
      </m:oMath>
    </w:p>
    <w:p w:rsidR="00840CD8" w:rsidRPr="00D013E7" w:rsidRDefault="00226328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13E7">
        <w:rPr>
          <w:rFonts w:ascii="Times New Roman" w:hAnsi="Times New Roman" w:cs="Times New Roman"/>
          <w:sz w:val="28"/>
          <w:szCs w:val="28"/>
        </w:rPr>
        <w:t xml:space="preserve">На основе выдвинутой гипотезы </w:t>
      </w:r>
      <w:r w:rsidR="00840CD8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uk-UA"/>
        </w:rPr>
        <w:t>Н</w:t>
      </w:r>
      <w:r w:rsidR="00840CD8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>0</w:t>
      </w:r>
      <w:r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 xml:space="preserve">о виде изучаемого распределения (оно называется теоретическим) находят параметры этого распределения, а затем вероятности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1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en-US"/>
          </w:rPr>
          <m:t xml:space="preserve">,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en-US"/>
          </w:rPr>
          <m:t>,</m:t>
        </m:r>
      </m:oMath>
      <w:r w:rsidR="00840CD8" w:rsidRPr="00D013E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... ,</w:t>
      </w:r>
      <m:oMath>
        <m:r>
          <w:rPr>
            <w:rFonts w:ascii="Cambria Math" w:hAnsi="Times New Roman" w:cs="Times New Roman"/>
            <w:sz w:val="28"/>
            <w:szCs w:val="28"/>
            <w:lang w:val="en-US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sub>
        </m:sSub>
      </m:oMath>
      <w:r w:rsidRPr="00D013E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 xml:space="preserve">попадания теоретического распределения в промежутки (1). В качестве критерия Пирсона используется случайная величина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K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=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χ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Times New Roman" w:cs="Times New Roman"/>
            <w:sz w:val="28"/>
            <w:szCs w:val="28"/>
            <w:lang w:val="en-US"/>
          </w:rPr>
          <m:t>,</m:t>
        </m:r>
      </m:oMath>
      <w:r w:rsidRPr="00D013E7">
        <w:rPr>
          <w:rFonts w:ascii="Times New Roman" w:hAnsi="Times New Roman" w:cs="Times New Roman"/>
          <w:sz w:val="28"/>
          <w:szCs w:val="28"/>
        </w:rPr>
        <w:t xml:space="preserve"> наблюдаемое значение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</m:oMath>
      <w:r w:rsidRPr="00D013E7">
        <w:rPr>
          <w:rFonts w:ascii="Times New Roman" w:hAnsi="Times New Roman" w:cs="Times New Roman"/>
          <w:sz w:val="28"/>
          <w:szCs w:val="28"/>
        </w:rPr>
        <w:t xml:space="preserve"> которой находится по формуле</w:t>
      </w:r>
    </w:p>
    <w:p w:rsidR="00CA12BE" w:rsidRPr="00D013E7" w:rsidRDefault="004839E2" w:rsidP="00CA12B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right"/>
        </m:oMathParaPr>
        <m:oMath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χ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sub>
            <m:sup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2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sup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en-US"/>
                            </w:rPr>
                            <m:t>-</m:t>
                          </m:r>
                          <m:sSubSup>
                            <m:sSubSup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i</m:t>
                              </m:r>
                            </m:sub>
                            <m:sup>
                              <m:r>
                                <w:rPr>
                                  <w:rFonts w:ascii="Times New Roman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*</m:t>
                              </m:r>
                            </m:sup>
                          </m:sSubSup>
                        </m:e>
                      </m:d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sSubSup>
                    <m:sSub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i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 xml:space="preserve">  </m:t>
                      </m:r>
                    </m:sub>
                    <m:sup>
                      <m:r>
                        <w:rPr>
                          <w:rFonts w:ascii="Times New Roman" w:hAnsi="Cambria Math" w:cs="Times New Roman"/>
                          <w:sz w:val="28"/>
                          <w:szCs w:val="28"/>
                          <w:lang w:val="en-US"/>
                        </w:rPr>
                        <m:t>*</m:t>
                      </m:r>
                    </m:sup>
                  </m:sSubSup>
                </m:den>
              </m:f>
            </m:e>
          </m:nary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 xml:space="preserve"> .                                                             </m:t>
              </m:r>
            </m:sub>
            <m:sup>
              <m:r>
                <w:rPr>
                  <w:rFonts w:ascii="Times New Roman" w:hAnsi="Cambria Math" w:cs="Times New Roman"/>
                  <w:sz w:val="28"/>
                  <w:szCs w:val="28"/>
                  <w:lang w:val="en-US"/>
                </w:rPr>
                <m:t>*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  <w:lang w:val="en-US"/>
            </w:rPr>
            <m:t xml:space="preserve">           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(2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)</m:t>
          </m:r>
        </m:oMath>
      </m:oMathPara>
    </w:p>
    <w:p w:rsidR="00CA12BE" w:rsidRPr="00D013E7" w:rsidRDefault="00226328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3E7">
        <w:rPr>
          <w:rFonts w:ascii="Times New Roman" w:hAnsi="Times New Roman" w:cs="Times New Roman"/>
          <w:sz w:val="28"/>
          <w:szCs w:val="28"/>
        </w:rPr>
        <w:t xml:space="preserve">В этой формуле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CA12BE" w:rsidRPr="00D013E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 xml:space="preserve">- </w:t>
      </w:r>
      <w:r w:rsidRPr="00D013E7">
        <w:rPr>
          <w:rFonts w:ascii="Times New Roman" w:hAnsi="Times New Roman" w:cs="Times New Roman"/>
          <w:i/>
          <w:sz w:val="28"/>
          <w:szCs w:val="28"/>
        </w:rPr>
        <w:t>экспериментальные частоты</w:t>
      </w:r>
      <w:r w:rsidRPr="00D013E7">
        <w:rPr>
          <w:rFonts w:ascii="Times New Roman" w:hAnsi="Times New Roman" w:cs="Times New Roman"/>
          <w:sz w:val="28"/>
          <w:szCs w:val="28"/>
        </w:rPr>
        <w:t xml:space="preserve"> попадания в промежуток </w:t>
      </w:r>
      <m:oMath>
        <m:d>
          <m:dPr>
            <m:begChr m:val="["/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;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+1</m:t>
                </m:r>
              </m:sub>
            </m:sSub>
          </m:e>
        </m:d>
      </m:oMath>
      <w:r w:rsidR="00CA12BE" w:rsidRPr="00D013E7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D013E7">
        <w:rPr>
          <w:rFonts w:ascii="Times New Roman" w:hAnsi="Times New Roman" w:cs="Times New Roman"/>
          <w:i/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  <m:sup>
            <m:r>
              <w:rPr>
                <w:rFonts w:ascii="Times New Roman" w:hAnsi="Cambria Math" w:cs="Times New Roman"/>
                <w:sz w:val="28"/>
                <w:szCs w:val="28"/>
                <w:lang w:val="en-US"/>
              </w:rPr>
              <m:t>*</m:t>
            </m:r>
          </m:sup>
        </m:sSubSup>
        <m:r>
          <w:rPr>
            <w:rFonts w:ascii="Cambria Math" w:hAnsi="Times New Roman" w:cs="Times New Roman"/>
            <w:sz w:val="28"/>
            <w:szCs w:val="28"/>
            <w:lang w:val="en-US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n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Pr="00D013E7">
        <w:rPr>
          <w:rFonts w:ascii="Times New Roman" w:hAnsi="Times New Roman" w:cs="Times New Roman"/>
          <w:sz w:val="28"/>
          <w:szCs w:val="28"/>
        </w:rPr>
        <w:t xml:space="preserve">- </w:t>
      </w:r>
      <w:r w:rsidRPr="00D013E7">
        <w:rPr>
          <w:rFonts w:ascii="Times New Roman" w:hAnsi="Times New Roman" w:cs="Times New Roman"/>
          <w:i/>
          <w:sz w:val="28"/>
          <w:szCs w:val="28"/>
        </w:rPr>
        <w:t>теоретические частоты</w:t>
      </w:r>
      <w:r w:rsidRPr="00D013E7">
        <w:rPr>
          <w:rFonts w:ascii="Times New Roman" w:hAnsi="Times New Roman" w:cs="Times New Roman"/>
          <w:sz w:val="28"/>
          <w:szCs w:val="28"/>
        </w:rPr>
        <w:t xml:space="preserve"> в этот же промежуток,  </w:t>
      </w:r>
      <w:r w:rsidR="00CA12BE" w:rsidRPr="00D013E7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D013E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>- объем выборки.</w:t>
      </w:r>
    </w:p>
    <w:p w:rsidR="00F35CCE" w:rsidRPr="00D013E7" w:rsidRDefault="00226328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013E7">
        <w:rPr>
          <w:rFonts w:ascii="Times New Roman" w:hAnsi="Times New Roman" w:cs="Times New Roman"/>
          <w:sz w:val="28"/>
          <w:szCs w:val="28"/>
        </w:rPr>
        <w:t xml:space="preserve">Случайная величина 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χ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p>
      </m:oMath>
      <w:r w:rsidRPr="00D013E7">
        <w:rPr>
          <w:rFonts w:ascii="Times New Roman" w:hAnsi="Times New Roman" w:cs="Times New Roman"/>
          <w:sz w:val="28"/>
          <w:szCs w:val="28"/>
        </w:rPr>
        <w:t xml:space="preserve"> распределена по закону Пирсона с </w:t>
      </w:r>
      <w:r w:rsidRPr="00D013E7">
        <w:rPr>
          <w:rFonts w:ascii="Times New Roman" w:hAnsi="Times New Roman" w:cs="Times New Roman"/>
          <w:i/>
          <w:sz w:val="28"/>
          <w:szCs w:val="28"/>
        </w:rPr>
        <w:t xml:space="preserve">параметром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ν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s</m:t>
        </m:r>
        <m:r>
          <w:rPr>
            <w:rFonts w:ascii="Times New Roman" w:hAnsi="Times New Roman" w:cs="Times New Roman"/>
            <w:sz w:val="28"/>
            <w:szCs w:val="28"/>
            <w:lang w:val="en-US"/>
          </w:rPr>
          <m:t>-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Times New Roman" w:hAnsi="Times New Roman" w:cs="Times New Roman"/>
            <w:sz w:val="28"/>
            <w:szCs w:val="28"/>
            <w:lang w:val="en-US"/>
          </w:rPr>
          <m:t>-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1,</m:t>
        </m:r>
      </m:oMath>
      <w:r w:rsidRPr="00D013E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>где</w:t>
      </w:r>
      <w:r w:rsidRPr="00D013E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35CCE" w:rsidRPr="00D013E7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BD55C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D55C2">
        <w:rPr>
          <w:rFonts w:ascii="Times New Roman" w:hAnsi="Times New Roman" w:cs="Times New Roman"/>
          <w:sz w:val="28"/>
          <w:szCs w:val="28"/>
        </w:rPr>
        <w:t xml:space="preserve">- </w:t>
      </w:r>
      <w:r w:rsidRPr="00D013E7">
        <w:rPr>
          <w:rFonts w:ascii="Times New Roman" w:hAnsi="Times New Roman" w:cs="Times New Roman"/>
          <w:sz w:val="28"/>
          <w:szCs w:val="28"/>
        </w:rPr>
        <w:t xml:space="preserve">число параметров теоретического распределения, найденных на основе выборочных данных, </w:t>
      </w:r>
      <w:r w:rsidR="00F35CCE" w:rsidRPr="00D013E7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D013E7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Pr="00D013E7">
        <w:rPr>
          <w:rFonts w:ascii="Times New Roman" w:hAnsi="Times New Roman" w:cs="Times New Roman"/>
          <w:sz w:val="28"/>
          <w:szCs w:val="28"/>
        </w:rPr>
        <w:t xml:space="preserve">число промежутков в системе (1). </w:t>
      </w:r>
    </w:p>
    <w:p w:rsidR="00F35CCE" w:rsidRPr="00D013E7" w:rsidRDefault="00F35CCE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013E7">
        <w:rPr>
          <w:rFonts w:ascii="Times New Roman" w:hAnsi="Times New Roman" w:cs="Times New Roman"/>
          <w:sz w:val="28"/>
          <w:szCs w:val="28"/>
        </w:rPr>
        <w:lastRenderedPageBreak/>
        <w:t xml:space="preserve">В итоге проверки гипотезы могут быть допущены ошибки двух родов. Ошибка первого рода состоит в том, что будет отвергнута правильная </w:t>
      </w:r>
      <w:r w:rsidRPr="00D013E7">
        <w:rPr>
          <w:rFonts w:ascii="Times New Roman" w:hAnsi="Times New Roman" w:cs="Times New Roman"/>
          <w:i/>
          <w:sz w:val="28"/>
          <w:szCs w:val="28"/>
        </w:rPr>
        <w:t>нулевая гипотеза</w:t>
      </w:r>
      <w:r w:rsidR="00AF53F0"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F53F0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uk-UA"/>
        </w:rPr>
        <w:t>Н</w:t>
      </w:r>
      <w:r w:rsidR="00AF53F0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>0</w:t>
      </w:r>
      <w:r w:rsidRPr="00D013E7">
        <w:rPr>
          <w:rFonts w:ascii="Times New Roman" w:hAnsi="Times New Roman" w:cs="Times New Roman"/>
          <w:sz w:val="28"/>
          <w:szCs w:val="28"/>
        </w:rPr>
        <w:t xml:space="preserve">. Вероятность ошибки первого рода называют </w:t>
      </w:r>
      <w:r w:rsidRPr="00D013E7">
        <w:rPr>
          <w:rFonts w:ascii="Times New Roman" w:hAnsi="Times New Roman" w:cs="Times New Roman"/>
          <w:i/>
          <w:sz w:val="28"/>
          <w:szCs w:val="28"/>
        </w:rPr>
        <w:t xml:space="preserve">уровнем значимости </w:t>
      </w:r>
      <w:r w:rsidRPr="00D013E7">
        <w:rPr>
          <w:rFonts w:ascii="Times New Roman" w:hAnsi="Times New Roman" w:cs="Times New Roman"/>
          <w:sz w:val="28"/>
          <w:szCs w:val="28"/>
        </w:rPr>
        <w:t>и обозначают через</w:t>
      </w:r>
      <w:r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A20F2">
        <w:rPr>
          <w:rFonts w:ascii="Times New Roman" w:hAnsi="Times New Roman" w:cs="Times New Roman"/>
          <w:i/>
          <w:sz w:val="28"/>
          <w:szCs w:val="28"/>
          <w:lang w:val="en-US"/>
        </w:rPr>
        <w:t>α</w:t>
      </w:r>
      <w:r w:rsidRPr="00D013E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013E7">
        <w:rPr>
          <w:rFonts w:ascii="Times New Roman" w:hAnsi="Times New Roman" w:cs="Times New Roman"/>
          <w:sz w:val="28"/>
          <w:szCs w:val="28"/>
        </w:rPr>
        <w:t xml:space="preserve"> Ошибка второго рода состоит в том, что будет принята неправильная </w:t>
      </w:r>
      <w:r w:rsidR="00EC4B50" w:rsidRPr="00D013E7">
        <w:rPr>
          <w:rFonts w:ascii="Times New Roman" w:hAnsi="Times New Roman" w:cs="Times New Roman"/>
          <w:sz w:val="28"/>
          <w:szCs w:val="28"/>
        </w:rPr>
        <w:t>нулевая</w:t>
      </w:r>
      <w:r w:rsidR="00EC4B50"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>гипотеза</w:t>
      </w:r>
      <w:r w:rsidR="00AF53F0" w:rsidRPr="00D013E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C4B50"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C4B50" w:rsidRPr="00D013E7">
        <w:rPr>
          <w:rFonts w:ascii="Times New Roman" w:hAnsi="Times New Roman" w:cs="Times New Roman"/>
          <w:sz w:val="28"/>
          <w:szCs w:val="28"/>
        </w:rPr>
        <w:t>Вероятность ошибки второго рода обозначают через</w:t>
      </w:r>
      <w:r w:rsidR="00EC4B50"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C4B50" w:rsidRPr="006A20F2">
        <w:rPr>
          <w:rFonts w:ascii="Times New Roman" w:hAnsi="Times New Roman" w:cs="Times New Roman"/>
          <w:i/>
          <w:sz w:val="28"/>
          <w:szCs w:val="28"/>
          <w:lang w:val="en-US"/>
        </w:rPr>
        <w:t>β</w:t>
      </w:r>
      <w:r w:rsidR="00EC4B50" w:rsidRPr="00D013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C4B50" w:rsidRPr="00D013E7" w:rsidRDefault="00EC4B50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13E7">
        <w:rPr>
          <w:rFonts w:ascii="Times New Roman" w:hAnsi="Times New Roman" w:cs="Times New Roman"/>
          <w:sz w:val="28"/>
          <w:szCs w:val="28"/>
        </w:rPr>
        <w:t>Пусть</w:t>
      </w:r>
      <w:r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013E7">
        <w:rPr>
          <w:rFonts w:ascii="Times New Roman" w:hAnsi="Times New Roman" w:cs="Times New Roman"/>
          <w:i/>
          <w:sz w:val="28"/>
          <w:szCs w:val="28"/>
          <w:lang w:val="en-US"/>
        </w:rPr>
        <w:t xml:space="preserve">D </w:t>
      </w:r>
      <w:r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013E7">
        <w:rPr>
          <w:rFonts w:ascii="Times New Roman" w:hAnsi="Times New Roman" w:cs="Times New Roman"/>
          <w:sz w:val="28"/>
          <w:szCs w:val="28"/>
        </w:rPr>
        <w:t>множество возможных значений критерия</w:t>
      </w:r>
      <w:r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013E7">
        <w:rPr>
          <w:rFonts w:ascii="Times New Roman" w:hAnsi="Times New Roman" w:cs="Times New Roman"/>
          <w:i/>
          <w:sz w:val="28"/>
          <w:szCs w:val="28"/>
          <w:lang w:val="en-US"/>
        </w:rPr>
        <w:t>K.</w:t>
      </w:r>
      <w:r w:rsidRPr="00D013E7">
        <w:rPr>
          <w:rFonts w:ascii="Times New Roman" w:hAnsi="Times New Roman" w:cs="Times New Roman"/>
          <w:sz w:val="28"/>
          <w:szCs w:val="28"/>
        </w:rPr>
        <w:t xml:space="preserve"> При заданном уровне значимости</w:t>
      </w:r>
      <w:r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A20F2">
        <w:rPr>
          <w:rFonts w:ascii="Times New Roman" w:hAnsi="Times New Roman" w:cs="Times New Roman"/>
          <w:i/>
          <w:sz w:val="28"/>
          <w:szCs w:val="28"/>
          <w:lang w:val="en-US"/>
        </w:rPr>
        <w:t>α</w:t>
      </w:r>
      <w:r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>множество</w:t>
      </w:r>
      <w:r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013E7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 xml:space="preserve">разбивается на две части: область </w:t>
      </w:r>
      <w:r w:rsidRPr="00D013E7">
        <w:rPr>
          <w:rFonts w:ascii="Times New Roman" w:hAnsi="Times New Roman" w:cs="Times New Roman"/>
          <w:i/>
          <w:sz w:val="28"/>
          <w:szCs w:val="28"/>
        </w:rPr>
        <w:t>допустимых значений</w:t>
      </w:r>
      <w:r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D013E7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D013E7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0</w:t>
      </w:r>
      <w:r w:rsidRPr="00D013E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 xml:space="preserve">и </w:t>
      </w:r>
      <w:r w:rsidRPr="00D013E7">
        <w:rPr>
          <w:rFonts w:ascii="Times New Roman" w:hAnsi="Times New Roman" w:cs="Times New Roman"/>
          <w:i/>
          <w:sz w:val="28"/>
          <w:szCs w:val="28"/>
        </w:rPr>
        <w:t>критическую область</w:t>
      </w:r>
      <w:r w:rsidRPr="00D013E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D</w:t>
      </w:r>
      <w:r w:rsidRPr="00D013E7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1</w:t>
      </w:r>
      <w:r w:rsidRPr="00D013E7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777B6A" w:rsidRPr="00D013E7" w:rsidRDefault="004D7DBC" w:rsidP="00777B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3E7">
        <w:rPr>
          <w:rFonts w:ascii="Times New Roman" w:hAnsi="Times New Roman" w:cs="Times New Roman"/>
          <w:sz w:val="28"/>
          <w:szCs w:val="28"/>
        </w:rPr>
        <w:t>Известно, что в критерии Пирсона область принятия решения</w:t>
      </w:r>
      <w:r w:rsidR="006A20F2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013E7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0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en-US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-∞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;</m:t>
            </m:r>
            <m:sSubSup>
              <m:sSub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χ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kp</m:t>
                </m:r>
              </m:sub>
              <m:sup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2</m:t>
                </m:r>
              </m:sup>
            </m:sSubSup>
          </m:e>
        </m:d>
        <m:r>
          <w:rPr>
            <w:rFonts w:ascii="Cambria Math" w:hAnsi="Times New Roman" w:cs="Times New Roman"/>
            <w:sz w:val="28"/>
            <w:szCs w:val="28"/>
            <w:lang w:val="en-US"/>
          </w:rPr>
          <m:t>,</m:t>
        </m:r>
      </m:oMath>
      <w:r w:rsidRPr="00D013E7">
        <w:rPr>
          <w:rFonts w:ascii="Times New Roman" w:hAnsi="Times New Roman" w:cs="Times New Roman"/>
          <w:sz w:val="28"/>
          <w:szCs w:val="28"/>
        </w:rPr>
        <w:t xml:space="preserve"> критическая область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1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en-US"/>
          </w:rPr>
          <m:t>=</m:t>
        </m:r>
        <m:d>
          <m:dPr>
            <m:begChr m:val="["/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sSubSup>
              <m:sSub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χ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kp</m:t>
                </m:r>
              </m:sub>
              <m:sup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2</m:t>
                </m:r>
              </m:sup>
            </m:sSub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 xml:space="preserve">; 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∞</m:t>
            </m:r>
          </m:e>
        </m:d>
        <m:r>
          <w:rPr>
            <w:rFonts w:ascii="Cambria Math" w:hAnsi="Times New Roman" w:cs="Times New Roman"/>
            <w:sz w:val="28"/>
            <w:szCs w:val="28"/>
            <w:lang w:val="en-US"/>
          </w:rPr>
          <m:t>,</m:t>
        </m:r>
      </m:oMath>
      <w:r w:rsidRPr="00D013E7">
        <w:rPr>
          <w:rFonts w:ascii="Times New Roman" w:hAnsi="Times New Roman" w:cs="Times New Roman"/>
          <w:sz w:val="28"/>
          <w:szCs w:val="28"/>
        </w:rPr>
        <w:t xml:space="preserve"> где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kp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</m:oMath>
      <w:r w:rsidRPr="00D013E7">
        <w:rPr>
          <w:rFonts w:ascii="Times New Roman" w:hAnsi="Times New Roman" w:cs="Times New Roman"/>
          <w:sz w:val="28"/>
          <w:szCs w:val="28"/>
        </w:rPr>
        <w:t xml:space="preserve"> - критическая точка распределения Пирсона</w:t>
      </w:r>
      <w:r w:rsidR="006A20F2">
        <w:rPr>
          <w:rFonts w:ascii="Times New Roman" w:hAnsi="Times New Roman" w:cs="Times New Roman"/>
          <w:sz w:val="28"/>
          <w:szCs w:val="28"/>
        </w:rPr>
        <w:t>, которая находится по таблице из</w:t>
      </w:r>
      <w:r w:rsidRPr="00D013E7">
        <w:rPr>
          <w:rFonts w:ascii="Times New Roman" w:hAnsi="Times New Roman" w:cs="Times New Roman"/>
          <w:sz w:val="28"/>
          <w:szCs w:val="28"/>
        </w:rPr>
        <w:t xml:space="preserve"> справочных данных. Поэтому по заданному уровню значимости </w:t>
      </w:r>
      <w:r w:rsidR="00527A0D" w:rsidRPr="006A20F2">
        <w:rPr>
          <w:rFonts w:ascii="Times New Roman" w:hAnsi="Times New Roman" w:cs="Times New Roman"/>
          <w:i/>
          <w:sz w:val="28"/>
          <w:szCs w:val="28"/>
          <w:lang w:val="en-US"/>
        </w:rPr>
        <w:t>α</w:t>
      </w:r>
      <w:r w:rsidRPr="00D013E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 xml:space="preserve">и вычисленному значению параметра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ν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s</m:t>
        </m:r>
        <m:r>
          <w:rPr>
            <w:rFonts w:ascii="Times New Roman" w:hAnsi="Times New Roman" w:cs="Times New Roman"/>
            <w:sz w:val="28"/>
            <w:szCs w:val="28"/>
            <w:lang w:val="en-US"/>
          </w:rPr>
          <m:t>-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Times New Roman" w:hAnsi="Times New Roman" w:cs="Times New Roman"/>
            <w:sz w:val="28"/>
            <w:szCs w:val="28"/>
            <w:lang w:val="en-US"/>
          </w:rPr>
          <m:t>-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 xml:space="preserve">1 </m:t>
        </m:r>
      </m:oMath>
      <w:r w:rsidRPr="00D013E7">
        <w:rPr>
          <w:rFonts w:ascii="Times New Roman" w:hAnsi="Times New Roman" w:cs="Times New Roman"/>
          <w:sz w:val="28"/>
          <w:szCs w:val="28"/>
        </w:rPr>
        <w:t xml:space="preserve">находим по таблице критическое значение параметра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kp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,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</m:oMath>
      <w:r w:rsidRPr="00D013E7">
        <w:rPr>
          <w:rFonts w:ascii="Times New Roman" w:hAnsi="Times New Roman" w:cs="Times New Roman"/>
          <w:sz w:val="28"/>
          <w:szCs w:val="28"/>
        </w:rPr>
        <w:t xml:space="preserve"> затем по формуле (2) наблюдаемое значение параметра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  <m:r>
          <w:rPr>
            <w:rFonts w:ascii="Cambria Math" w:hAnsi="Times New Roman" w:cs="Times New Roman"/>
            <w:sz w:val="28"/>
            <w:szCs w:val="28"/>
            <w:lang w:val="en-US"/>
          </w:rPr>
          <m:t>.</m:t>
        </m:r>
      </m:oMath>
      <w:r w:rsidRPr="00D013E7">
        <w:rPr>
          <w:rFonts w:ascii="Times New Roman" w:hAnsi="Times New Roman" w:cs="Times New Roman"/>
          <w:sz w:val="28"/>
          <w:szCs w:val="28"/>
        </w:rPr>
        <w:t xml:space="preserve"> Если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  <m:r>
          <w:rPr>
            <w:rFonts w:ascii="Cambria Math" w:hAnsi="Times New Roman" w:cs="Times New Roman"/>
            <w:sz w:val="28"/>
            <w:szCs w:val="28"/>
            <w:lang w:val="en-US"/>
          </w:rPr>
          <m:t>&lt;</m:t>
        </m:r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kp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,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</m:oMath>
      <w:r w:rsidRPr="00D013E7">
        <w:rPr>
          <w:rFonts w:ascii="Times New Roman" w:hAnsi="Times New Roman" w:cs="Times New Roman"/>
          <w:sz w:val="28"/>
          <w:szCs w:val="28"/>
        </w:rPr>
        <w:t xml:space="preserve">то гипотеза </w:t>
      </w:r>
      <w:r w:rsidR="00527A0D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uk-UA"/>
        </w:rPr>
        <w:t>Н</w:t>
      </w:r>
      <w:r w:rsidR="00527A0D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>0</w:t>
      </w:r>
      <w:r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 xml:space="preserve">о виде распределения </w:t>
      </w:r>
      <w:r w:rsidR="00777B6A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en-US"/>
        </w:rPr>
        <w:t>X</w:t>
      </w:r>
      <w:r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 xml:space="preserve">принимается; если же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  <m:r>
          <w:rPr>
            <w:rFonts w:ascii="Cambria Math" w:hAnsi="Times New Roman" w:cs="Times New Roman"/>
            <w:sz w:val="28"/>
            <w:szCs w:val="28"/>
            <w:lang w:val="en-US"/>
          </w:rPr>
          <m:t>≥</m:t>
        </m:r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kp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,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</m:oMath>
      <w:r w:rsidRPr="00D013E7">
        <w:rPr>
          <w:rFonts w:ascii="Times New Roman" w:hAnsi="Times New Roman" w:cs="Times New Roman"/>
          <w:sz w:val="28"/>
          <w:szCs w:val="28"/>
        </w:rPr>
        <w:t xml:space="preserve"> гипотеза </w:t>
      </w:r>
      <w:r w:rsidR="00777B6A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uk-UA"/>
        </w:rPr>
        <w:t>Н</w:t>
      </w:r>
      <w:r w:rsidR="00777B6A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>0</w:t>
      </w:r>
      <w:r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>отвергается.</w:t>
      </w:r>
    </w:p>
    <w:p w:rsidR="002100C7" w:rsidRPr="00D013E7" w:rsidRDefault="004D7DBC" w:rsidP="002100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13E7">
        <w:rPr>
          <w:rFonts w:ascii="Times New Roman" w:hAnsi="Times New Roman" w:cs="Times New Roman"/>
          <w:sz w:val="28"/>
          <w:szCs w:val="28"/>
        </w:rPr>
        <w:t xml:space="preserve">Для проверки гипотезы о равенстве дисперсии </w:t>
      </w:r>
      <w:r w:rsidRPr="00D013E7">
        <w:rPr>
          <w:rFonts w:ascii="Times New Roman" w:hAnsi="Times New Roman" w:cs="Times New Roman"/>
          <w:i/>
          <w:sz w:val="28"/>
          <w:szCs w:val="28"/>
        </w:rPr>
        <w:t>нормально распределенной случайной величины</w:t>
      </w:r>
      <w:r w:rsidRPr="00D013E7">
        <w:rPr>
          <w:rFonts w:ascii="Times New Roman" w:hAnsi="Times New Roman" w:cs="Times New Roman"/>
          <w:sz w:val="28"/>
          <w:szCs w:val="28"/>
        </w:rPr>
        <w:t xml:space="preserve"> некоторому гипотетическому значению </w:t>
      </w:r>
      <w:r w:rsidR="00777B6A" w:rsidRPr="00D013E7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="00777B6A" w:rsidRPr="00D013E7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0</w:t>
      </w:r>
      <w:r w:rsidRPr="00D013E7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Pr="00D013E7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Pr="00D013E7">
        <w:rPr>
          <w:rFonts w:ascii="Times New Roman" w:hAnsi="Times New Roman" w:cs="Times New Roman"/>
          <w:sz w:val="28"/>
          <w:szCs w:val="28"/>
        </w:rPr>
        <w:t xml:space="preserve">т. е гипотезы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 xml:space="preserve">0 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en-US"/>
          </w:rPr>
          <m:t>: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d>
          <m:dPr>
            <m:begChr m:val="["/>
            <m:endChr m:val="]"/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Times New Roman" w:cs="Times New Roman"/>
            <w:sz w:val="28"/>
            <w:szCs w:val="28"/>
            <w:lang w:val="en-US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0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en-US"/>
          </w:rPr>
          <m:t>)</m:t>
        </m:r>
      </m:oMath>
      <w:r w:rsidRPr="00D013E7">
        <w:rPr>
          <w:rFonts w:ascii="Times New Roman" w:hAnsi="Times New Roman" w:cs="Times New Roman"/>
          <w:sz w:val="28"/>
          <w:szCs w:val="28"/>
        </w:rPr>
        <w:t xml:space="preserve"> используется в качестве критерия случайная величина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K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=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χ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p>
      </m:oMath>
      <w:r w:rsidRPr="00D013E7">
        <w:rPr>
          <w:rFonts w:ascii="Times New Roman" w:hAnsi="Times New Roman" w:cs="Times New Roman"/>
          <w:sz w:val="28"/>
          <w:szCs w:val="28"/>
        </w:rPr>
        <w:t xml:space="preserve">, наблюдаемое значение которой находится по формуле </w:t>
      </w:r>
    </w:p>
    <w:p w:rsidR="00527A0D" w:rsidRPr="00D013E7" w:rsidRDefault="004839E2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ParaPr>
          <m:jc m:val="right"/>
        </m:oMathParaPr>
        <m:oMath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χ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sub>
            <m:sup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2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(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  <m: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1)</m:t>
              </m:r>
              <m:acc>
                <m:accPr>
                  <m:chr m:val="̃"/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D</m:t>
                  </m:r>
                </m:e>
              </m:acc>
            </m:num>
            <m:den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</m:den>
          </m:f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.                                                                       (3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)</m:t>
          </m:r>
        </m:oMath>
      </m:oMathPara>
    </w:p>
    <w:p w:rsidR="002100C7" w:rsidRPr="00D013E7" w:rsidRDefault="004D7DBC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13E7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2100C7" w:rsidRPr="00D013E7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D013E7">
        <w:rPr>
          <w:rFonts w:ascii="Times New Roman" w:hAnsi="Times New Roman" w:cs="Times New Roman"/>
          <w:sz w:val="28"/>
          <w:szCs w:val="28"/>
        </w:rPr>
        <w:t xml:space="preserve">– объем выборки, </w:t>
      </w:r>
      <m:oMath>
        <m:acc>
          <m:accPr>
            <m:chr m:val="̃"/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</m:acc>
      </m:oMath>
      <w:r w:rsidR="00E41244" w:rsidRPr="00D013E7">
        <w:rPr>
          <w:rFonts w:ascii="Times New Roman" w:hAnsi="Times New Roman" w:cs="Times New Roman"/>
          <w:i/>
          <w:sz w:val="28"/>
          <w:szCs w:val="28"/>
        </w:rPr>
        <w:t xml:space="preserve"> − </w:t>
      </w:r>
      <w:r w:rsidR="00E41244" w:rsidRPr="00D013E7">
        <w:rPr>
          <w:rFonts w:ascii="Times New Roman" w:hAnsi="Times New Roman" w:cs="Times New Roman"/>
          <w:sz w:val="28"/>
          <w:szCs w:val="28"/>
        </w:rPr>
        <w:t>исправленная выборочная дисперсия, вычисляемая по следующим формулам.</w:t>
      </w:r>
    </w:p>
    <w:p w:rsidR="002100C7" w:rsidRPr="00D013E7" w:rsidRDefault="004839E2" w:rsidP="002100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right"/>
        </m:oMathParaPr>
        <m:oMath>
          <m:acc>
            <m:accPr>
              <m:chr m:val="̃"/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D</m:t>
              </m:r>
            </m:e>
          </m:acc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  <m: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1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(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sup>
            <m:e>
              <m:sSubSup>
                <m:sSub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bSup>
              <m: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acc>
                        <m:accPr>
                          <m:chr m:val="̃"/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  <w:lang w:val="en-US"/>
                            </w:rPr>
                            <m:t>(</m:t>
                          </m:r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m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)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),</m:t>
              </m:r>
            </m:e>
          </m:nary>
          <m:r>
            <w:rPr>
              <w:rFonts w:ascii="Cambria Math" w:hAnsi="Times New Roman" w:cs="Times New Roman"/>
              <w:sz w:val="28"/>
              <w:szCs w:val="28"/>
              <w:lang w:val="en-US"/>
            </w:rPr>
            <m:t xml:space="preserve">        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 xml:space="preserve">                 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 xml:space="preserve">            (4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)</m:t>
          </m:r>
        </m:oMath>
      </m:oMathPara>
    </w:p>
    <w:p w:rsidR="006A4316" w:rsidRPr="00D013E7" w:rsidRDefault="006A4316" w:rsidP="002100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13E7">
        <w:rPr>
          <w:rFonts w:ascii="Times New Roman" w:hAnsi="Times New Roman" w:cs="Times New Roman"/>
          <w:sz w:val="28"/>
          <w:szCs w:val="28"/>
        </w:rPr>
        <w:lastRenderedPageBreak/>
        <w:t xml:space="preserve">где для оценки математического ожидания применяется </w:t>
      </w:r>
      <w:r w:rsidRPr="00D013E7">
        <w:rPr>
          <w:rFonts w:ascii="Times New Roman" w:hAnsi="Times New Roman" w:cs="Times New Roman"/>
          <w:i/>
          <w:sz w:val="28"/>
          <w:szCs w:val="28"/>
        </w:rPr>
        <w:t xml:space="preserve">выборочное среднее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sub>
        </m:sSub>
      </m:oMath>
      <w:r w:rsidR="00CC60BD" w:rsidRPr="00D013E7">
        <w:rPr>
          <w:rFonts w:ascii="Times New Roman" w:hAnsi="Times New Roman" w:cs="Times New Roman"/>
          <w:i/>
          <w:sz w:val="28"/>
          <w:szCs w:val="28"/>
        </w:rPr>
        <w:t>:</w:t>
      </w:r>
    </w:p>
    <w:p w:rsidR="006A4316" w:rsidRPr="00D013E7" w:rsidRDefault="004839E2" w:rsidP="002100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acc>
                <m:accPr>
                  <m:chr m:val="̃"/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</m:acc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</m:e>
          </m:nary>
          <m:r>
            <w:rPr>
              <w:rFonts w:ascii="Cambria Math" w:hAnsi="Times New Roman" w:cs="Times New Roman"/>
              <w:sz w:val="28"/>
              <w:szCs w:val="28"/>
              <w:lang w:val="en-US"/>
            </w:rPr>
            <m:t xml:space="preserve">               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 xml:space="preserve">                                  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 xml:space="preserve">                          (5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)</m:t>
          </m:r>
        </m:oMath>
      </m:oMathPara>
    </w:p>
    <w:p w:rsidR="006A4316" w:rsidRPr="00D013E7" w:rsidRDefault="006A4316" w:rsidP="002100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013E7">
        <w:rPr>
          <w:rFonts w:ascii="Times New Roman" w:hAnsi="Times New Roman" w:cs="Times New Roman"/>
          <w:i/>
          <w:sz w:val="28"/>
          <w:szCs w:val="28"/>
        </w:rPr>
        <w:t>В случае группированной выборки используется оценка</w:t>
      </w:r>
    </w:p>
    <w:p w:rsidR="006A4316" w:rsidRPr="00D013E7" w:rsidRDefault="004839E2" w:rsidP="002100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ParaPr>
          <m:jc m:val="right"/>
        </m:oMathParaPr>
        <m:oMath>
          <m:acc>
            <m:accPr>
              <m:chr m:val="̃"/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D</m:t>
              </m:r>
            </m:e>
          </m:acc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  <m: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1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(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k</m:t>
              </m:r>
            </m:sup>
            <m:e>
              <m:sSubSup>
                <m:sSub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bSup>
              <m:sSubSup>
                <m:sSub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bSup>
              <m: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acc>
                        <m:accPr>
                          <m:chr m:val="̃"/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  <w:lang w:val="en-US"/>
                            </w:rPr>
                            <m:t>(</m:t>
                          </m:r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m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)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),</m:t>
              </m:r>
            </m:e>
          </m:nary>
          <m:r>
            <w:rPr>
              <w:rFonts w:ascii="Cambria Math" w:hAnsi="Times New Roman" w:cs="Times New Roman"/>
              <w:sz w:val="28"/>
              <w:szCs w:val="28"/>
              <w:lang w:val="en-US"/>
            </w:rPr>
            <m:t xml:space="preserve">  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 xml:space="preserve">                               (6)</m:t>
          </m:r>
        </m:oMath>
      </m:oMathPara>
    </w:p>
    <w:p w:rsidR="005B45C5" w:rsidRPr="00D013E7" w:rsidRDefault="005B45C5" w:rsidP="002100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013E7">
        <w:rPr>
          <w:rFonts w:ascii="Times New Roman" w:hAnsi="Times New Roman" w:cs="Times New Roman"/>
          <w:sz w:val="28"/>
          <w:szCs w:val="28"/>
          <w:lang w:val="uk-UA"/>
        </w:rPr>
        <w:t>где</w:t>
      </w:r>
      <w:proofErr w:type="spellEnd"/>
    </w:p>
    <w:p w:rsidR="005B45C5" w:rsidRPr="00D013E7" w:rsidRDefault="004839E2" w:rsidP="005B45C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acc>
                <m:accPr>
                  <m:chr m:val="̃"/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</m:acc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k</m:t>
              </m:r>
            </m:sup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</m:e>
          </m:nary>
          <m:r>
            <w:rPr>
              <w:rFonts w:ascii="Cambria Math" w:hAnsi="Times New Roman" w:cs="Times New Roman"/>
              <w:sz w:val="28"/>
              <w:szCs w:val="28"/>
              <w:lang w:val="en-US"/>
            </w:rPr>
            <m:t xml:space="preserve"> 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  <w:lang w:val="en-US"/>
            </w:rPr>
            <m:t xml:space="preserve">                     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 xml:space="preserve">                               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 xml:space="preserve">                   (7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)</m:t>
          </m:r>
        </m:oMath>
      </m:oMathPara>
    </w:p>
    <w:p w:rsidR="002100C7" w:rsidRPr="00D013E7" w:rsidRDefault="005B45C5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3E7">
        <w:rPr>
          <w:rFonts w:ascii="Times New Roman" w:hAnsi="Times New Roman" w:cs="Times New Roman"/>
          <w:sz w:val="28"/>
          <w:szCs w:val="28"/>
          <w:lang w:val="uk-UA"/>
        </w:rPr>
        <w:t xml:space="preserve">Формула (7) </w:t>
      </w:r>
      <w:proofErr w:type="spellStart"/>
      <w:r w:rsidRPr="00E213EF">
        <w:rPr>
          <w:rFonts w:ascii="Times New Roman" w:hAnsi="Times New Roman" w:cs="Times New Roman"/>
          <w:sz w:val="28"/>
          <w:szCs w:val="28"/>
        </w:rPr>
        <w:t>получается</w:t>
      </w:r>
      <w:proofErr w:type="spellEnd"/>
      <w:r w:rsidRPr="00D013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013E7">
        <w:rPr>
          <w:rFonts w:ascii="Times New Roman" w:hAnsi="Times New Roman" w:cs="Times New Roman"/>
          <w:sz w:val="28"/>
          <w:szCs w:val="28"/>
          <w:lang w:val="uk-UA"/>
        </w:rPr>
        <w:t>из</w:t>
      </w:r>
      <w:proofErr w:type="spellEnd"/>
      <w:r w:rsidRPr="00D013E7">
        <w:rPr>
          <w:rFonts w:ascii="Times New Roman" w:hAnsi="Times New Roman" w:cs="Times New Roman"/>
          <w:sz w:val="28"/>
          <w:szCs w:val="28"/>
          <w:lang w:val="uk-UA"/>
        </w:rPr>
        <w:t xml:space="preserve"> формул</w:t>
      </w:r>
      <w:proofErr w:type="spellStart"/>
      <w:r w:rsidRPr="00D013E7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D013E7">
        <w:rPr>
          <w:rFonts w:ascii="Times New Roman" w:hAnsi="Times New Roman" w:cs="Times New Roman"/>
          <w:sz w:val="28"/>
          <w:szCs w:val="28"/>
          <w:lang w:val="uk-UA"/>
        </w:rPr>
        <w:t xml:space="preserve"> (5)</w:t>
      </w:r>
      <w:r w:rsidR="00E41244" w:rsidRPr="00D013E7">
        <w:rPr>
          <w:rFonts w:ascii="Times New Roman" w:hAnsi="Times New Roman" w:cs="Times New Roman"/>
          <w:sz w:val="28"/>
          <w:szCs w:val="28"/>
          <w:lang w:val="uk-UA"/>
        </w:rPr>
        <w:t>, е</w:t>
      </w:r>
      <w:proofErr w:type="spellStart"/>
      <w:r w:rsidRPr="00D013E7">
        <w:rPr>
          <w:rFonts w:ascii="Times New Roman" w:hAnsi="Times New Roman" w:cs="Times New Roman"/>
          <w:sz w:val="28"/>
          <w:szCs w:val="28"/>
        </w:rPr>
        <w:t>сли</w:t>
      </w:r>
      <w:proofErr w:type="spellEnd"/>
      <w:r w:rsidRPr="00D013E7">
        <w:rPr>
          <w:rFonts w:ascii="Times New Roman" w:hAnsi="Times New Roman" w:cs="Times New Roman"/>
          <w:sz w:val="28"/>
          <w:szCs w:val="28"/>
        </w:rPr>
        <w:t xml:space="preserve"> считать все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Pr="00D013E7">
        <w:rPr>
          <w:rFonts w:ascii="Times New Roman" w:hAnsi="Times New Roman" w:cs="Times New Roman"/>
          <w:sz w:val="28"/>
          <w:szCs w:val="28"/>
        </w:rPr>
        <w:t xml:space="preserve"> значений выборки, попавших в </w:t>
      </w:r>
      <w:proofErr w:type="spellStart"/>
      <w:r w:rsidRPr="00D013E7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D013E7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D013E7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013E7">
        <w:rPr>
          <w:rFonts w:ascii="Times New Roman" w:hAnsi="Times New Roman" w:cs="Times New Roman"/>
          <w:sz w:val="28"/>
          <w:szCs w:val="28"/>
        </w:rPr>
        <w:t xml:space="preserve"> интервал, равными представителю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Pr="00D013E7">
        <w:rPr>
          <w:rFonts w:ascii="Times New Roman" w:hAnsi="Times New Roman" w:cs="Times New Roman"/>
          <w:sz w:val="28"/>
          <w:szCs w:val="28"/>
        </w:rPr>
        <w:t xml:space="preserve"> этого интервала (</w:t>
      </w:r>
      <w:proofErr w:type="spellStart"/>
      <w:r w:rsidRPr="00D013E7">
        <w:rPr>
          <w:rFonts w:ascii="Times New Roman" w:hAnsi="Times New Roman" w:cs="Times New Roman"/>
          <w:i/>
          <w:sz w:val="28"/>
          <w:szCs w:val="28"/>
        </w:rPr>
        <w:t>k</w:t>
      </w:r>
      <w:proofErr w:type="spellEnd"/>
      <w:r w:rsidRPr="00D013E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>- число интервалов).</w:t>
      </w:r>
    </w:p>
    <w:p w:rsidR="005B45C5" w:rsidRPr="00D013E7" w:rsidRDefault="005B45C5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3E7">
        <w:rPr>
          <w:rFonts w:ascii="Times New Roman" w:hAnsi="Times New Roman" w:cs="Times New Roman"/>
          <w:sz w:val="28"/>
          <w:szCs w:val="28"/>
        </w:rPr>
        <w:t xml:space="preserve">Отметим, что при больших </w:t>
      </w:r>
      <w:proofErr w:type="spellStart"/>
      <w:r w:rsidRPr="00D013E7">
        <w:rPr>
          <w:rFonts w:ascii="Times New Roman" w:hAnsi="Times New Roman" w:cs="Times New Roman"/>
          <w:i/>
          <w:sz w:val="28"/>
          <w:szCs w:val="28"/>
        </w:rPr>
        <w:t>n</w:t>
      </w:r>
      <w:proofErr w:type="spellEnd"/>
      <w:r w:rsidRPr="00D013E7">
        <w:rPr>
          <w:rFonts w:ascii="Times New Roman" w:hAnsi="Times New Roman" w:cs="Times New Roman"/>
          <w:sz w:val="28"/>
          <w:szCs w:val="28"/>
        </w:rPr>
        <w:t xml:space="preserve"> коэффициент </w:t>
      </w:r>
      <w:proofErr w:type="spellStart"/>
      <w:r w:rsidRPr="00D013E7">
        <w:rPr>
          <w:rFonts w:ascii="Times New Roman" w:hAnsi="Times New Roman" w:cs="Times New Roman"/>
          <w:i/>
          <w:sz w:val="28"/>
          <w:szCs w:val="28"/>
        </w:rPr>
        <w:t>n</w:t>
      </w:r>
      <w:proofErr w:type="spellEnd"/>
      <w:r w:rsidRPr="00D013E7">
        <w:rPr>
          <w:rFonts w:ascii="Times New Roman" w:hAnsi="Times New Roman" w:cs="Times New Roman"/>
          <w:i/>
          <w:sz w:val="28"/>
          <w:szCs w:val="28"/>
        </w:rPr>
        <w:t>/(n-1)</w:t>
      </w:r>
      <w:r w:rsidR="00E41244" w:rsidRPr="00D013E7">
        <w:rPr>
          <w:rFonts w:ascii="Times New Roman" w:hAnsi="Times New Roman" w:cs="Times New Roman"/>
          <w:sz w:val="28"/>
          <w:szCs w:val="28"/>
        </w:rPr>
        <w:t xml:space="preserve"> в выражениях (4) и (6</w:t>
      </w:r>
      <w:r w:rsidRPr="00D013E7">
        <w:rPr>
          <w:rFonts w:ascii="Times New Roman" w:hAnsi="Times New Roman" w:cs="Times New Roman"/>
          <w:sz w:val="28"/>
          <w:szCs w:val="28"/>
        </w:rPr>
        <w:t>) близок к единице, и его можно опустить</w:t>
      </w:r>
      <w:r w:rsidR="00E41244" w:rsidRPr="00D013E7">
        <w:rPr>
          <w:rFonts w:ascii="Times New Roman" w:hAnsi="Times New Roman" w:cs="Times New Roman"/>
          <w:sz w:val="28"/>
          <w:szCs w:val="28"/>
        </w:rPr>
        <w:t>.</w:t>
      </w:r>
    </w:p>
    <w:p w:rsidR="00FB7515" w:rsidRPr="00D013E7" w:rsidRDefault="00901513" w:rsidP="00FB751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013E7">
        <w:rPr>
          <w:rFonts w:ascii="Times New Roman" w:hAnsi="Times New Roman" w:cs="Times New Roman"/>
          <w:sz w:val="28"/>
          <w:szCs w:val="28"/>
        </w:rPr>
        <w:t xml:space="preserve">Случайная величина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K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=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χ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p>
      </m:oMath>
      <w:r w:rsidRPr="00D013E7">
        <w:rPr>
          <w:rFonts w:ascii="Times New Roman" w:hAnsi="Times New Roman" w:cs="Times New Roman"/>
          <w:sz w:val="28"/>
          <w:szCs w:val="28"/>
        </w:rPr>
        <w:t xml:space="preserve"> распределена по закону Пирсона с параметром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ν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n</m:t>
        </m:r>
        <m:r>
          <w:rPr>
            <w:rFonts w:ascii="Times New Roman" w:hAnsi="Times New Roman" w:cs="Times New Roman"/>
            <w:sz w:val="28"/>
            <w:szCs w:val="28"/>
            <w:lang w:val="en-US"/>
          </w:rPr>
          <m:t>-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1.</m:t>
        </m:r>
      </m:oMath>
    </w:p>
    <w:p w:rsidR="00E41244" w:rsidRPr="00D013E7" w:rsidRDefault="00FB7515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13E7">
        <w:rPr>
          <w:rFonts w:ascii="Times New Roman" w:hAnsi="Times New Roman" w:cs="Times New Roman"/>
          <w:sz w:val="28"/>
          <w:szCs w:val="28"/>
        </w:rPr>
        <w:t xml:space="preserve">Вид критической области (а значит, и области принятия решения) зависит от вида </w:t>
      </w:r>
      <w:r w:rsidRPr="00D013E7">
        <w:rPr>
          <w:rFonts w:ascii="Times New Roman" w:hAnsi="Times New Roman" w:cs="Times New Roman"/>
          <w:i/>
          <w:sz w:val="28"/>
          <w:szCs w:val="28"/>
        </w:rPr>
        <w:t>конкурирующей гипотезы</w:t>
      </w:r>
      <w:r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D013E7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D013E7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1</w:t>
      </w:r>
      <w:r w:rsidR="00AF53F0" w:rsidRPr="00D013E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(H</w:t>
      </w:r>
      <w:r w:rsidR="00AF53F0" w:rsidRPr="00D013E7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1</w:t>
      </w:r>
      <w:r w:rsidR="00AF53F0" w:rsidRPr="00D013E7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="00AF53F0" w:rsidRPr="00D013E7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="00AF53F0" w:rsidRPr="00D013E7">
        <w:rPr>
          <w:rFonts w:ascii="Times New Roman" w:hAnsi="Times New Roman" w:cs="Times New Roman"/>
          <w:sz w:val="28"/>
          <w:szCs w:val="28"/>
        </w:rPr>
        <w:t>любая несовместная с</w:t>
      </w:r>
      <w:r w:rsidR="00AF53F0"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F53F0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uk-UA"/>
        </w:rPr>
        <w:t>Н</w:t>
      </w:r>
      <w:r w:rsidR="00AF53F0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>0</w:t>
      </w:r>
      <w:r w:rsidR="00AF53F0" w:rsidRPr="00D013E7">
        <w:rPr>
          <w:rFonts w:ascii="Times New Roman" w:hAnsi="Times New Roman" w:cs="Times New Roman"/>
          <w:sz w:val="28"/>
          <w:szCs w:val="28"/>
        </w:rPr>
        <w:t xml:space="preserve"> </w:t>
      </w:r>
      <w:r w:rsidR="00AF53F0" w:rsidRPr="00D013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гипотеза).</w:t>
      </w:r>
      <w:r w:rsidR="00654568" w:rsidRPr="00D013E7">
        <w:rPr>
          <w:rFonts w:ascii="Times New Roman" w:hAnsi="Times New Roman" w:cs="Times New Roman"/>
          <w:sz w:val="28"/>
          <w:szCs w:val="28"/>
        </w:rPr>
        <w:t xml:space="preserve"> </w:t>
      </w:r>
      <w:r w:rsidR="00654568" w:rsidRPr="00D013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Возможны три случая.</w:t>
      </w:r>
    </w:p>
    <w:p w:rsidR="00654568" w:rsidRPr="00D013E7" w:rsidRDefault="00901513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3E7">
        <w:rPr>
          <w:rFonts w:ascii="Times New Roman" w:hAnsi="Times New Roman" w:cs="Times New Roman"/>
          <w:sz w:val="28"/>
          <w:szCs w:val="28"/>
        </w:rPr>
        <w:t xml:space="preserve">Случай 1. Если выбрана конкурирующая гипотеза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 xml:space="preserve">1 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en-US"/>
          </w:rPr>
          <m:t>: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d>
          <m:dPr>
            <m:begChr m:val="["/>
            <m:endChr m:val="]"/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Times New Roman" w:cs="Times New Roman"/>
            <w:sz w:val="28"/>
            <w:szCs w:val="28"/>
            <w:lang w:val="en-US"/>
          </w:rPr>
          <m:t>&gt;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0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en-US"/>
          </w:rPr>
          <m:t>,</m:t>
        </m:r>
      </m:oMath>
      <w:r w:rsidRPr="00D013E7">
        <w:rPr>
          <w:rFonts w:ascii="Times New Roman" w:hAnsi="Times New Roman" w:cs="Times New Roman"/>
          <w:sz w:val="28"/>
          <w:szCs w:val="28"/>
        </w:rPr>
        <w:t xml:space="preserve"> то </w:t>
      </w:r>
      <w:r w:rsidR="00654568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uk-UA"/>
        </w:rPr>
        <w:t>Н</w:t>
      </w:r>
      <w:r w:rsidR="00654568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>0</w:t>
      </w:r>
      <w:r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 xml:space="preserve">принимается при выполнении условия </w:t>
      </w:r>
      <w:r w:rsidRPr="00D013E7">
        <w:rPr>
          <w:rFonts w:ascii="Times New Roman" w:hAnsi="Times New Roman" w:cs="Times New Roman"/>
          <w:i/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  <m:r>
          <w:rPr>
            <w:rFonts w:ascii="Cambria Math" w:hAnsi="Times New Roman" w:cs="Times New Roman"/>
            <w:sz w:val="28"/>
            <w:szCs w:val="28"/>
            <w:lang w:val="en-US"/>
          </w:rPr>
          <m:t>&lt;</m:t>
        </m:r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kp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,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</m:oMath>
      <w:r w:rsidRPr="00D013E7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kp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</m:oMath>
      <w:r w:rsidRPr="00D013E7">
        <w:rPr>
          <w:rFonts w:ascii="Times New Roman" w:hAnsi="Times New Roman" w:cs="Times New Roman"/>
          <w:sz w:val="28"/>
          <w:szCs w:val="28"/>
        </w:rPr>
        <w:t xml:space="preserve"> </w:t>
      </w:r>
      <w:r w:rsidR="00E213EF">
        <w:rPr>
          <w:rFonts w:ascii="Times New Roman" w:hAnsi="Times New Roman" w:cs="Times New Roman"/>
          <w:sz w:val="28"/>
          <w:szCs w:val="28"/>
        </w:rPr>
        <w:t xml:space="preserve">- </w:t>
      </w:r>
      <w:r w:rsidRPr="00D013E7">
        <w:rPr>
          <w:rFonts w:ascii="Times New Roman" w:hAnsi="Times New Roman" w:cs="Times New Roman"/>
          <w:sz w:val="28"/>
          <w:szCs w:val="28"/>
        </w:rPr>
        <w:t xml:space="preserve">критическая точка распределения Пирсона при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ν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n</m:t>
        </m:r>
        <m:r>
          <w:rPr>
            <w:rFonts w:ascii="Times New Roman" w:hAnsi="Times New Roman" w:cs="Times New Roman"/>
            <w:sz w:val="28"/>
            <w:szCs w:val="28"/>
            <w:lang w:val="en-US"/>
          </w:rPr>
          <m:t>-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1</m:t>
        </m:r>
      </m:oMath>
      <w:r w:rsidRPr="00D013E7">
        <w:rPr>
          <w:rFonts w:ascii="Times New Roman" w:hAnsi="Times New Roman" w:cs="Times New Roman"/>
          <w:sz w:val="28"/>
          <w:szCs w:val="28"/>
        </w:rPr>
        <w:t xml:space="preserve"> и уровне значимости </w:t>
      </w:r>
      <w:r w:rsidR="00654568" w:rsidRPr="00E213EF">
        <w:rPr>
          <w:rFonts w:ascii="Times New Roman" w:hAnsi="Times New Roman" w:cs="Times New Roman"/>
          <w:i/>
          <w:sz w:val="28"/>
          <w:szCs w:val="28"/>
          <w:lang w:val="en-US"/>
        </w:rPr>
        <w:t>α</w:t>
      </w:r>
      <w:r w:rsidRPr="00D013E7">
        <w:rPr>
          <w:rFonts w:ascii="Times New Roman" w:hAnsi="Times New Roman" w:cs="Times New Roman"/>
          <w:sz w:val="28"/>
          <w:szCs w:val="28"/>
        </w:rPr>
        <w:t>.</w:t>
      </w:r>
    </w:p>
    <w:p w:rsidR="005352D5" w:rsidRPr="00D013E7" w:rsidRDefault="004924CD" w:rsidP="005352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3E7">
        <w:rPr>
          <w:rFonts w:ascii="Times New Roman" w:hAnsi="Times New Roman" w:cs="Times New Roman"/>
          <w:sz w:val="28"/>
          <w:szCs w:val="28"/>
        </w:rPr>
        <w:t xml:space="preserve">Случай 2. Если выбрана конкурирующая гипотеза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 xml:space="preserve">1 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en-US"/>
          </w:rPr>
          <m:t>: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d>
          <m:dPr>
            <m:begChr m:val="["/>
            <m:endChr m:val="]"/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Times New Roman" w:cs="Times New Roman"/>
            <w:sz w:val="28"/>
            <w:szCs w:val="28"/>
            <w:lang w:val="en-US"/>
          </w:rPr>
          <m:t>&lt;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0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en-US"/>
          </w:rPr>
          <m:t>,</m:t>
        </m:r>
      </m:oMath>
      <w:r w:rsidRPr="00D013E7">
        <w:rPr>
          <w:rFonts w:ascii="Times New Roman" w:hAnsi="Times New Roman" w:cs="Times New Roman"/>
          <w:sz w:val="28"/>
          <w:szCs w:val="28"/>
        </w:rPr>
        <w:t xml:space="preserve"> то гипотеза </w:t>
      </w:r>
      <w:r w:rsidR="005352D5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uk-UA"/>
        </w:rPr>
        <w:t>Н</w:t>
      </w:r>
      <w:r w:rsidR="005352D5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>0</w:t>
      </w:r>
      <w:r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 xml:space="preserve">принимается при выполнении условия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  <m:r>
          <w:rPr>
            <w:rFonts w:ascii="Cambria Math" w:hAnsi="Times New Roman" w:cs="Times New Roman"/>
            <w:sz w:val="28"/>
            <w:szCs w:val="28"/>
            <w:lang w:val="en-US"/>
          </w:rPr>
          <m:t>&lt;</m:t>
        </m:r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kp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,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</m:oMath>
      <w:r w:rsidRPr="00D013E7">
        <w:rPr>
          <w:rFonts w:ascii="Times New Roman" w:hAnsi="Times New Roman" w:cs="Times New Roman"/>
          <w:sz w:val="28"/>
          <w:szCs w:val="28"/>
        </w:rPr>
        <w:t xml:space="preserve"> где</w:t>
      </w:r>
      <w:r w:rsidR="00E213E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013E7">
        <w:rPr>
          <w:rFonts w:ascii="Times New Roman" w:hAnsi="Times New Roman" w:cs="Times New Roman"/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kp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</m:oMath>
      <w:r w:rsidRPr="00D013E7">
        <w:rPr>
          <w:rFonts w:ascii="Times New Roman" w:hAnsi="Times New Roman" w:cs="Times New Roman"/>
          <w:sz w:val="28"/>
          <w:szCs w:val="28"/>
        </w:rPr>
        <w:t xml:space="preserve"> </w:t>
      </w:r>
      <w:r w:rsidR="00E213EF">
        <w:rPr>
          <w:rFonts w:ascii="Times New Roman" w:hAnsi="Times New Roman" w:cs="Times New Roman"/>
          <w:sz w:val="28"/>
          <w:szCs w:val="28"/>
        </w:rPr>
        <w:t xml:space="preserve">- </w:t>
      </w:r>
      <w:r w:rsidRPr="00D013E7">
        <w:rPr>
          <w:rFonts w:ascii="Times New Roman" w:hAnsi="Times New Roman" w:cs="Times New Roman"/>
          <w:sz w:val="28"/>
          <w:szCs w:val="28"/>
        </w:rPr>
        <w:t xml:space="preserve">критическая точка распределения Пирсона при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ν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n</m:t>
        </m:r>
        <m:r>
          <w:rPr>
            <w:rFonts w:ascii="Times New Roman" w:hAnsi="Times New Roman" w:cs="Times New Roman"/>
            <w:sz w:val="28"/>
            <w:szCs w:val="28"/>
            <w:lang w:val="en-US"/>
          </w:rPr>
          <m:t>-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1</m:t>
        </m:r>
      </m:oMath>
      <w:r w:rsidRPr="00D013E7">
        <w:rPr>
          <w:rFonts w:ascii="Times New Roman" w:hAnsi="Times New Roman" w:cs="Times New Roman"/>
          <w:sz w:val="28"/>
          <w:szCs w:val="28"/>
        </w:rPr>
        <w:t xml:space="preserve"> и уровне значимости </w:t>
      </w:r>
      <w:r w:rsidR="005352D5" w:rsidRPr="00D013E7">
        <w:rPr>
          <w:rFonts w:ascii="Times New Roman" w:hAnsi="Times New Roman" w:cs="Times New Roman"/>
          <w:sz w:val="28"/>
          <w:szCs w:val="28"/>
          <w:lang w:val="en-US"/>
        </w:rPr>
        <w:t>1</w:t>
      </w:r>
      <m:oMath>
        <m:r>
          <w:rPr>
            <w:rFonts w:ascii="Times New Roman" w:hAnsi="Times New Roman" w:cs="Times New Roman"/>
            <w:sz w:val="28"/>
            <w:szCs w:val="28"/>
            <w:lang w:val="en-US"/>
          </w:rPr>
          <m:t>-</m:t>
        </m:r>
      </m:oMath>
      <w:r w:rsidR="005352D5" w:rsidRPr="00E213EF">
        <w:rPr>
          <w:rFonts w:ascii="Times New Roman" w:hAnsi="Times New Roman" w:cs="Times New Roman"/>
          <w:i/>
          <w:sz w:val="28"/>
          <w:szCs w:val="28"/>
          <w:lang w:val="en-US"/>
        </w:rPr>
        <w:t>α</w:t>
      </w:r>
      <w:r w:rsidRPr="00D013E7">
        <w:rPr>
          <w:rFonts w:ascii="Times New Roman" w:hAnsi="Times New Roman" w:cs="Times New Roman"/>
          <w:sz w:val="28"/>
          <w:szCs w:val="28"/>
        </w:rPr>
        <w:t>.</w:t>
      </w:r>
    </w:p>
    <w:p w:rsidR="005352D5" w:rsidRPr="00D013E7" w:rsidRDefault="004924CD" w:rsidP="005352D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en-US"/>
        </w:rPr>
      </w:pPr>
      <w:r w:rsidRPr="00D013E7">
        <w:rPr>
          <w:rFonts w:ascii="Times New Roman" w:hAnsi="Times New Roman" w:cs="Times New Roman"/>
          <w:sz w:val="28"/>
          <w:szCs w:val="28"/>
        </w:rPr>
        <w:lastRenderedPageBreak/>
        <w:t xml:space="preserve">Случай 3. При конкурирующей гипотезе 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 xml:space="preserve">1 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en-US"/>
          </w:rPr>
          <m:t>: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d>
          <m:dPr>
            <m:begChr m:val="["/>
            <m:endChr m:val="]"/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Times New Roman" w:cs="Times New Roman"/>
            <w:sz w:val="28"/>
            <w:szCs w:val="28"/>
            <w:lang w:val="en-US"/>
          </w:rPr>
          <m:t>≠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0</m:t>
            </m:r>
          </m:sub>
        </m:sSub>
      </m:oMath>
      <w:r w:rsidRPr="00D013E7">
        <w:rPr>
          <w:rFonts w:ascii="Times New Roman" w:hAnsi="Times New Roman" w:cs="Times New Roman"/>
          <w:sz w:val="28"/>
          <w:szCs w:val="28"/>
        </w:rPr>
        <w:t xml:space="preserve"> находят две критические точки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лев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kp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</m:oMath>
      <w:r w:rsidRPr="00D013E7">
        <w:rPr>
          <w:rFonts w:ascii="Times New Roman" w:hAnsi="Times New Roman" w:cs="Times New Roman"/>
          <w:sz w:val="28"/>
          <w:szCs w:val="28"/>
        </w:rPr>
        <w:t xml:space="preserve"> и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пр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,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kp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</m:oMath>
      <w:r w:rsidRPr="00D013E7">
        <w:rPr>
          <w:rFonts w:ascii="Times New Roman" w:hAnsi="Times New Roman" w:cs="Times New Roman"/>
          <w:sz w:val="28"/>
          <w:szCs w:val="28"/>
        </w:rPr>
        <w:t xml:space="preserve"> как критические точки распределения Пирсона при уровнях значимости </w:t>
      </w:r>
      <w:r w:rsidR="005352D5" w:rsidRPr="00D013E7">
        <w:rPr>
          <w:rFonts w:ascii="Times New Roman" w:hAnsi="Times New Roman" w:cs="Times New Roman"/>
          <w:sz w:val="28"/>
          <w:szCs w:val="28"/>
          <w:lang w:val="en-US"/>
        </w:rPr>
        <w:t>1</w:t>
      </w:r>
      <m:oMath>
        <m:r>
          <w:rPr>
            <w:rFonts w:ascii="Times New Roman" w:hAnsi="Times New Roman" w:cs="Times New Roman"/>
            <w:sz w:val="28"/>
            <w:szCs w:val="28"/>
            <w:lang w:val="en-US"/>
          </w:rPr>
          <m:t>-</m:t>
        </m:r>
      </m:oMath>
      <w:r w:rsidR="005352D5" w:rsidRPr="00E213EF">
        <w:rPr>
          <w:rFonts w:ascii="Times New Roman" w:hAnsi="Times New Roman" w:cs="Times New Roman"/>
          <w:i/>
          <w:sz w:val="28"/>
          <w:szCs w:val="28"/>
          <w:lang w:val="en-US"/>
        </w:rPr>
        <w:t>α</w:t>
      </w:r>
      <w:r w:rsidR="005352D5" w:rsidRPr="00D013E7">
        <w:rPr>
          <w:rFonts w:ascii="Times New Roman" w:hAnsi="Times New Roman" w:cs="Times New Roman"/>
          <w:sz w:val="28"/>
          <w:szCs w:val="28"/>
          <w:lang w:val="en-US"/>
        </w:rPr>
        <w:t>/2</w:t>
      </w:r>
      <w:r w:rsidRPr="00D013E7">
        <w:rPr>
          <w:rFonts w:ascii="Times New Roman" w:hAnsi="Times New Roman" w:cs="Times New Roman"/>
          <w:sz w:val="28"/>
          <w:szCs w:val="28"/>
        </w:rPr>
        <w:t xml:space="preserve"> и </w:t>
      </w:r>
      <w:r w:rsidR="005352D5" w:rsidRPr="00E213EF">
        <w:rPr>
          <w:rFonts w:ascii="Times New Roman" w:hAnsi="Times New Roman" w:cs="Times New Roman"/>
          <w:i/>
          <w:sz w:val="28"/>
          <w:szCs w:val="28"/>
          <w:lang w:val="en-US"/>
        </w:rPr>
        <w:t>α</w:t>
      </w:r>
      <w:r w:rsidR="005352D5" w:rsidRPr="00D013E7">
        <w:rPr>
          <w:rFonts w:ascii="Times New Roman" w:hAnsi="Times New Roman" w:cs="Times New Roman"/>
          <w:sz w:val="28"/>
          <w:szCs w:val="28"/>
          <w:lang w:val="en-US"/>
        </w:rPr>
        <w:t>/2</w:t>
      </w:r>
      <w:r w:rsidRPr="00D013E7">
        <w:rPr>
          <w:rFonts w:ascii="Times New Roman" w:hAnsi="Times New Roman" w:cs="Times New Roman"/>
          <w:sz w:val="28"/>
          <w:szCs w:val="28"/>
        </w:rPr>
        <w:t xml:space="preserve"> соответственно. Гипотеза </w:t>
      </w:r>
      <w:r w:rsidR="005352D5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uk-UA"/>
        </w:rPr>
        <w:t>Н</w:t>
      </w:r>
      <w:r w:rsidR="005352D5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>0</w:t>
      </w:r>
      <w:r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>принимается, если вы</w:t>
      </w:r>
      <w:r w:rsidR="00E213EF">
        <w:rPr>
          <w:rFonts w:ascii="Times New Roman" w:hAnsi="Times New Roman" w:cs="Times New Roman"/>
          <w:sz w:val="28"/>
          <w:szCs w:val="28"/>
        </w:rPr>
        <w:t>полняется неравенство</w:t>
      </w:r>
      <w:r w:rsidRPr="00D013E7">
        <w:rPr>
          <w:rFonts w:ascii="Times New Roman" w:hAnsi="Times New Roman" w:cs="Times New Roman"/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лев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kp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  <m:r>
          <w:rPr>
            <w:rFonts w:ascii="Cambria Math" w:hAnsi="Times New Roman" w:cs="Times New Roman"/>
            <w:sz w:val="28"/>
            <w:szCs w:val="28"/>
            <w:lang w:val="en-US"/>
          </w:rPr>
          <m:t>&lt;</m:t>
        </m:r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  <m:r>
          <w:rPr>
            <w:rFonts w:ascii="Cambria Math" w:hAnsi="Times New Roman" w:cs="Times New Roman"/>
            <w:sz w:val="28"/>
            <w:szCs w:val="28"/>
            <w:lang w:val="en-US"/>
          </w:rPr>
          <m:t>&lt;</m:t>
        </m:r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пр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,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kp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</m:oMath>
      <w:r w:rsidRPr="00D013E7">
        <w:rPr>
          <w:rFonts w:ascii="Times New Roman" w:hAnsi="Times New Roman" w:cs="Times New Roman"/>
          <w:sz w:val="28"/>
          <w:szCs w:val="28"/>
        </w:rPr>
        <w:t>;</w:t>
      </w:r>
      <w:r w:rsidR="00E213E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013E7">
        <w:rPr>
          <w:rFonts w:ascii="Times New Roman" w:hAnsi="Times New Roman" w:cs="Times New Roman"/>
          <w:sz w:val="28"/>
          <w:szCs w:val="28"/>
        </w:rPr>
        <w:t xml:space="preserve">в противном случае гипотеза </w:t>
      </w:r>
      <w:r w:rsidR="005352D5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uk-UA"/>
        </w:rPr>
        <w:t>Н</w:t>
      </w:r>
      <w:r w:rsidR="005352D5"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>0</w:t>
      </w:r>
      <w:r w:rsidRPr="00D013E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vertAlign w:val="subscript"/>
          <w:lang w:val="uk-UA"/>
        </w:rPr>
        <w:t xml:space="preserve"> </w:t>
      </w:r>
      <w:r w:rsidRPr="00D013E7">
        <w:rPr>
          <w:rFonts w:ascii="Times New Roman" w:hAnsi="Times New Roman" w:cs="Times New Roman"/>
          <w:sz w:val="28"/>
          <w:szCs w:val="28"/>
        </w:rPr>
        <w:t>отвергается.</w:t>
      </w:r>
    </w:p>
    <w:p w:rsidR="00771357" w:rsidRPr="00D013E7" w:rsidRDefault="00E213EF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Пример</w:t>
      </w:r>
      <w:r w:rsidR="004924CD" w:rsidRPr="00D013E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4924CD" w:rsidRPr="00D013E7">
        <w:rPr>
          <w:rFonts w:ascii="Times New Roman" w:hAnsi="Times New Roman" w:cs="Times New Roman"/>
          <w:sz w:val="28"/>
          <w:szCs w:val="28"/>
        </w:rPr>
        <w:t xml:space="preserve"> Используя критерий Пирсона, при уровне значимости </w:t>
      </w:r>
      <w:r w:rsidR="00771357" w:rsidRPr="00D013E7">
        <w:rPr>
          <w:rFonts w:ascii="Times New Roman" w:hAnsi="Times New Roman" w:cs="Times New Roman"/>
          <w:sz w:val="28"/>
          <w:szCs w:val="28"/>
          <w:lang w:val="en-US"/>
        </w:rPr>
        <w:t>α=0,05</w:t>
      </w:r>
      <w:r w:rsidR="004924CD" w:rsidRPr="00D013E7">
        <w:rPr>
          <w:rFonts w:ascii="Times New Roman" w:hAnsi="Times New Roman" w:cs="Times New Roman"/>
          <w:sz w:val="28"/>
          <w:szCs w:val="28"/>
        </w:rPr>
        <w:t xml:space="preserve"> установить, случайно или значимо расхождение между эмпирическими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4924CD" w:rsidRPr="00D013E7">
        <w:rPr>
          <w:rFonts w:ascii="Times New Roman" w:hAnsi="Times New Roman" w:cs="Times New Roman"/>
          <w:sz w:val="28"/>
          <w:szCs w:val="28"/>
        </w:rPr>
        <w:t xml:space="preserve"> и теоретическими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  <m:sup>
            <m:r>
              <w:rPr>
                <w:rFonts w:ascii="Times New Roman" w:hAnsi="Cambria Math" w:cs="Times New Roman"/>
                <w:sz w:val="28"/>
                <w:szCs w:val="28"/>
                <w:lang w:val="en-US"/>
              </w:rPr>
              <m:t>*</m:t>
            </m:r>
          </m:sup>
        </m:sSubSup>
      </m:oMath>
      <w:r w:rsidR="004924CD" w:rsidRPr="00D013E7">
        <w:rPr>
          <w:rFonts w:ascii="Times New Roman" w:hAnsi="Times New Roman" w:cs="Times New Roman"/>
          <w:sz w:val="28"/>
          <w:szCs w:val="28"/>
        </w:rPr>
        <w:t xml:space="preserve"> частотами, которые вычислены из гипотезы о нормальном распределении генеральной совокупности:</w:t>
      </w:r>
    </w:p>
    <w:p w:rsidR="001B775C" w:rsidRPr="00D013E7" w:rsidRDefault="001B775C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tbl>
      <w:tblPr>
        <w:tblStyle w:val="a6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1B775C" w:rsidRPr="00D013E7" w:rsidTr="001B775C">
        <w:tc>
          <w:tcPr>
            <w:tcW w:w="1595" w:type="dxa"/>
          </w:tcPr>
          <w:p w:rsidR="001B775C" w:rsidRPr="00D013E7" w:rsidRDefault="004839E2" w:rsidP="001B775C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595" w:type="dxa"/>
          </w:tcPr>
          <w:p w:rsidR="001B775C" w:rsidRPr="00D013E7" w:rsidRDefault="001B775C" w:rsidP="00BC2B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013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595" w:type="dxa"/>
          </w:tcPr>
          <w:p w:rsidR="001B775C" w:rsidRPr="00D013E7" w:rsidRDefault="001B775C" w:rsidP="00BC2B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013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595" w:type="dxa"/>
          </w:tcPr>
          <w:p w:rsidR="001B775C" w:rsidRPr="00D013E7" w:rsidRDefault="001B775C" w:rsidP="00BC2B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013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595" w:type="dxa"/>
          </w:tcPr>
          <w:p w:rsidR="001B775C" w:rsidRPr="00D013E7" w:rsidRDefault="001B775C" w:rsidP="00BC2B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013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596" w:type="dxa"/>
          </w:tcPr>
          <w:p w:rsidR="001B775C" w:rsidRPr="00D013E7" w:rsidRDefault="001B775C" w:rsidP="00BC2B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013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</w:tr>
      <w:tr w:rsidR="001B775C" w:rsidRPr="00D013E7" w:rsidTr="001B775C">
        <w:tc>
          <w:tcPr>
            <w:tcW w:w="1595" w:type="dxa"/>
          </w:tcPr>
          <w:p w:rsidR="001B775C" w:rsidRPr="00D013E7" w:rsidRDefault="004839E2" w:rsidP="00BC2B7B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  <m:sup>
                    <m:r>
                      <w:rPr>
                        <w:rFonts w:ascii="Times New Roman" w:hAnsi="Cambria Math" w:cs="Times New Roman"/>
                        <w:sz w:val="28"/>
                        <w:szCs w:val="28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1595" w:type="dxa"/>
          </w:tcPr>
          <w:p w:rsidR="001B775C" w:rsidRPr="00D013E7" w:rsidRDefault="001B775C" w:rsidP="00BC2B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013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595" w:type="dxa"/>
          </w:tcPr>
          <w:p w:rsidR="001B775C" w:rsidRPr="00D013E7" w:rsidRDefault="001B775C" w:rsidP="00BC2B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013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595" w:type="dxa"/>
          </w:tcPr>
          <w:p w:rsidR="001B775C" w:rsidRPr="00D013E7" w:rsidRDefault="001B775C" w:rsidP="00BC2B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013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1595" w:type="dxa"/>
          </w:tcPr>
          <w:p w:rsidR="001B775C" w:rsidRPr="00D013E7" w:rsidRDefault="001B775C" w:rsidP="00BC2B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013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596" w:type="dxa"/>
          </w:tcPr>
          <w:p w:rsidR="001B775C" w:rsidRPr="00D013E7" w:rsidRDefault="001B775C" w:rsidP="00BC2B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013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</w:tbl>
    <w:p w:rsidR="00771357" w:rsidRPr="00D013E7" w:rsidRDefault="00771357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24CD" w:rsidRPr="00D013E7" w:rsidRDefault="004924CD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3E7">
        <w:rPr>
          <w:rFonts w:ascii="Times New Roman" w:hAnsi="Times New Roman" w:cs="Times New Roman"/>
          <w:sz w:val="28"/>
          <w:szCs w:val="28"/>
          <w:u w:val="single"/>
        </w:rPr>
        <w:t>Решение.</w:t>
      </w:r>
      <w:r w:rsidRPr="00D013E7">
        <w:rPr>
          <w:rFonts w:ascii="Times New Roman" w:hAnsi="Times New Roman" w:cs="Times New Roman"/>
          <w:sz w:val="28"/>
          <w:szCs w:val="28"/>
        </w:rPr>
        <w:t xml:space="preserve"> По формуле (2) находим наблюдаемое значение критерия Пирсона</w:t>
      </w:r>
    </w:p>
    <w:p w:rsidR="001B775C" w:rsidRPr="00D013E7" w:rsidRDefault="004839E2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χ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sub>
            <m:sup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2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5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6</m:t>
                      </m:r>
                    </m:e>
                  </m:d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6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10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14</m:t>
                      </m:r>
                    </m:e>
                  </m:d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14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20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18</m:t>
                      </m:r>
                    </m:e>
                  </m:d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18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8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7</m:t>
                      </m:r>
                    </m:e>
                  </m:d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7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7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5</m:t>
                      </m:r>
                    </m:e>
                  </m:d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5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=2,47.</m:t>
          </m:r>
        </m:oMath>
      </m:oMathPara>
    </w:p>
    <w:p w:rsidR="002A1D3A" w:rsidRDefault="004924CD" w:rsidP="001B77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3E7">
        <w:rPr>
          <w:rFonts w:ascii="Times New Roman" w:hAnsi="Times New Roman" w:cs="Times New Roman"/>
          <w:sz w:val="28"/>
          <w:szCs w:val="28"/>
        </w:rPr>
        <w:t xml:space="preserve">В нашем случае число групп (число столбцов) </w:t>
      </w:r>
      <w:r w:rsidR="001B775C" w:rsidRPr="00D013E7">
        <w:rPr>
          <w:rFonts w:ascii="Times New Roman" w:hAnsi="Times New Roman" w:cs="Times New Roman"/>
          <w:i/>
          <w:sz w:val="28"/>
          <w:szCs w:val="28"/>
          <w:lang w:val="en-US"/>
        </w:rPr>
        <w:t>s=</w:t>
      </w:r>
      <w:r w:rsidR="001B775C" w:rsidRPr="00D013E7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D013E7" w:rsidRPr="00D013E7">
        <w:rPr>
          <w:rFonts w:ascii="Times New Roman" w:hAnsi="Times New Roman" w:cs="Times New Roman"/>
          <w:sz w:val="28"/>
          <w:szCs w:val="28"/>
        </w:rPr>
        <w:t xml:space="preserve">. Так как нормальный закон имеет два параметра </w:t>
      </w:r>
      <w:r w:rsidR="001B775C" w:rsidRPr="00D013E7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="001B775C" w:rsidRPr="00D013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13E7" w:rsidRPr="00D013E7">
        <w:rPr>
          <w:rFonts w:ascii="Times New Roman" w:hAnsi="Times New Roman" w:cs="Times New Roman"/>
          <w:sz w:val="28"/>
          <w:szCs w:val="28"/>
        </w:rPr>
        <w:t xml:space="preserve">и </w:t>
      </w:r>
      <w:r w:rsidR="00D013E7" w:rsidRPr="00D013E7">
        <w:rPr>
          <w:rFonts w:ascii="Times New Roman" w:hAnsi="Times New Roman" w:cs="Times New Roman"/>
          <w:sz w:val="28"/>
          <w:szCs w:val="28"/>
          <w:lang w:val="en-US"/>
        </w:rPr>
        <w:t>σ</w:t>
      </w:r>
      <w:r w:rsidR="00D013E7" w:rsidRPr="00D013E7">
        <w:rPr>
          <w:rFonts w:ascii="Times New Roman" w:hAnsi="Times New Roman" w:cs="Times New Roman"/>
          <w:sz w:val="28"/>
          <w:szCs w:val="28"/>
        </w:rPr>
        <w:t xml:space="preserve">, которые находятся по выборочным данным, то </w:t>
      </w:r>
      <w:r w:rsidR="001B775C" w:rsidRPr="00D013E7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1B775C" w:rsidRPr="00D013E7">
        <w:rPr>
          <w:rFonts w:ascii="Times New Roman" w:hAnsi="Times New Roman" w:cs="Times New Roman"/>
          <w:sz w:val="28"/>
          <w:szCs w:val="28"/>
          <w:lang w:val="en-US"/>
        </w:rPr>
        <w:t>=2</w:t>
      </w:r>
      <w:r w:rsidR="00D013E7" w:rsidRPr="00D013E7">
        <w:rPr>
          <w:rFonts w:ascii="Times New Roman" w:hAnsi="Times New Roman" w:cs="Times New Roman"/>
          <w:sz w:val="28"/>
          <w:szCs w:val="28"/>
        </w:rPr>
        <w:t xml:space="preserve">.  Значит, 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ν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=5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-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2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-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1=2.</m:t>
        </m:r>
      </m:oMath>
      <w:r w:rsidR="00D013E7" w:rsidRPr="00D013E7">
        <w:rPr>
          <w:rFonts w:ascii="Times New Roman" w:hAnsi="Times New Roman" w:cs="Times New Roman"/>
          <w:sz w:val="28"/>
          <w:szCs w:val="28"/>
        </w:rPr>
        <w:t xml:space="preserve">  Из справочных данных находим для </w:t>
      </w:r>
      <w:r w:rsidR="001B775C" w:rsidRPr="00D013E7">
        <w:rPr>
          <w:rFonts w:ascii="Times New Roman" w:hAnsi="Times New Roman" w:cs="Times New Roman"/>
          <w:sz w:val="28"/>
          <w:szCs w:val="28"/>
          <w:lang w:val="en-US"/>
        </w:rPr>
        <w:t>α=0,05</w:t>
      </w:r>
      <w:r w:rsidR="00D013E7" w:rsidRPr="00D013E7">
        <w:rPr>
          <w:rFonts w:ascii="Times New Roman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ν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=2</m:t>
        </m:r>
      </m:oMath>
      <w:r w:rsidR="00D013E7" w:rsidRPr="00D013E7">
        <w:rPr>
          <w:rFonts w:ascii="Times New Roman" w:hAnsi="Times New Roman" w:cs="Times New Roman"/>
          <w:sz w:val="28"/>
          <w:szCs w:val="28"/>
        </w:rPr>
        <w:t xml:space="preserve"> значение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kp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  <m:r>
          <w:rPr>
            <w:rFonts w:ascii="Cambria Math" w:hAnsi="Times New Roman" w:cs="Times New Roman"/>
            <w:sz w:val="28"/>
            <w:szCs w:val="28"/>
            <w:lang w:val="en-US"/>
          </w:rPr>
          <m:t>=6,0.</m:t>
        </m:r>
      </m:oMath>
      <w:r w:rsidR="00D013E7" w:rsidRPr="00D013E7">
        <w:rPr>
          <w:rFonts w:ascii="Times New Roman" w:hAnsi="Times New Roman" w:cs="Times New Roman"/>
          <w:sz w:val="28"/>
          <w:szCs w:val="28"/>
        </w:rPr>
        <w:t xml:space="preserve"> Так как  </w:t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  <m:r>
          <w:rPr>
            <w:rFonts w:ascii="Cambria Math" w:hAnsi="Times New Roman" w:cs="Times New Roman"/>
            <w:sz w:val="28"/>
            <w:szCs w:val="28"/>
            <w:lang w:val="en-US"/>
          </w:rPr>
          <m:t>&lt;</m:t>
        </m:r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χ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kp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,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2</m:t>
            </m:r>
          </m:sup>
        </m:sSubSup>
      </m:oMath>
      <w:r w:rsidR="00D013E7" w:rsidRPr="00D013E7">
        <w:rPr>
          <w:rFonts w:ascii="Times New Roman" w:hAnsi="Times New Roman" w:cs="Times New Roman"/>
          <w:sz w:val="28"/>
          <w:szCs w:val="28"/>
        </w:rPr>
        <w:t xml:space="preserve"> расхождения между эмпирическими и теоретическими частотами случайны, и гипотезу о нормальном распределении генеральной совокупности следует принять. </w:t>
      </w:r>
    </w:p>
    <w:p w:rsidR="001B775C" w:rsidRPr="00D013E7" w:rsidRDefault="00D013E7" w:rsidP="001B775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13E7">
        <w:rPr>
          <w:rFonts w:ascii="Times New Roman" w:hAnsi="Times New Roman" w:cs="Times New Roman"/>
          <w:sz w:val="28"/>
          <w:szCs w:val="28"/>
          <w:u w:val="single"/>
        </w:rPr>
        <w:t>Ответ</w:t>
      </w:r>
      <w:r w:rsidRPr="00D013E7">
        <w:rPr>
          <w:rFonts w:ascii="Times New Roman" w:hAnsi="Times New Roman" w:cs="Times New Roman"/>
          <w:sz w:val="28"/>
          <w:szCs w:val="28"/>
        </w:rPr>
        <w:t>: случайно.</w:t>
      </w:r>
    </w:p>
    <w:p w:rsidR="001B775C" w:rsidRPr="00D013E7" w:rsidRDefault="001B775C" w:rsidP="001B775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1B775C" w:rsidRPr="00D013E7" w:rsidRDefault="001B775C" w:rsidP="00BC2B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B775C" w:rsidRPr="00D013E7" w:rsidSect="000B5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B7C00"/>
    <w:rsid w:val="000B5999"/>
    <w:rsid w:val="001B775C"/>
    <w:rsid w:val="002100C7"/>
    <w:rsid w:val="00226328"/>
    <w:rsid w:val="002A1D3A"/>
    <w:rsid w:val="004839E2"/>
    <w:rsid w:val="004924CD"/>
    <w:rsid w:val="004D7DBC"/>
    <w:rsid w:val="00527A0D"/>
    <w:rsid w:val="005352D5"/>
    <w:rsid w:val="005B45C5"/>
    <w:rsid w:val="00654568"/>
    <w:rsid w:val="006A20F2"/>
    <w:rsid w:val="006A4316"/>
    <w:rsid w:val="00754F60"/>
    <w:rsid w:val="00771357"/>
    <w:rsid w:val="00777B6A"/>
    <w:rsid w:val="00840CD8"/>
    <w:rsid w:val="00901513"/>
    <w:rsid w:val="009304F8"/>
    <w:rsid w:val="009B7C00"/>
    <w:rsid w:val="00AF53F0"/>
    <w:rsid w:val="00B41FC5"/>
    <w:rsid w:val="00BC2B7B"/>
    <w:rsid w:val="00BC49BD"/>
    <w:rsid w:val="00BD55C2"/>
    <w:rsid w:val="00C6683E"/>
    <w:rsid w:val="00C82E66"/>
    <w:rsid w:val="00CA12BE"/>
    <w:rsid w:val="00CC60BD"/>
    <w:rsid w:val="00D013E7"/>
    <w:rsid w:val="00D17552"/>
    <w:rsid w:val="00DC4729"/>
    <w:rsid w:val="00E213EF"/>
    <w:rsid w:val="00E41244"/>
    <w:rsid w:val="00EA6C77"/>
    <w:rsid w:val="00EC4B50"/>
    <w:rsid w:val="00F35CCE"/>
    <w:rsid w:val="00FB7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40CD8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840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0CD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B77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Жекан</dc:creator>
  <cp:keywords/>
  <dc:description/>
  <cp:lastModifiedBy>Жекан</cp:lastModifiedBy>
  <cp:revision>34</cp:revision>
  <dcterms:created xsi:type="dcterms:W3CDTF">2020-05-30T18:14:00Z</dcterms:created>
  <dcterms:modified xsi:type="dcterms:W3CDTF">2020-05-31T12:08:00Z</dcterms:modified>
</cp:coreProperties>
</file>